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DC" w:rsidRPr="00696208" w:rsidRDefault="00EE6590" w:rsidP="00EB0DCF">
      <w:pPr>
        <w:shd w:val="clear" w:color="auto" w:fill="FFFFFF"/>
        <w:ind w:right="240"/>
        <w:rPr>
          <w:rFonts w:cs="Arial"/>
          <w:color w:val="000000"/>
        </w:rPr>
      </w:pPr>
      <w:r>
        <w:rPr>
          <w:rFonts w:ascii="Calibri" w:hAnsi="Calibri"/>
          <w:b/>
          <w:bCs/>
          <w:color w:val="A6A6A6"/>
        </w:rPr>
        <w:t xml:space="preserve">TISKOVÁ ZPRÁVA ZE DNE </w:t>
      </w:r>
      <w:r w:rsidR="009E5EFC">
        <w:rPr>
          <w:rFonts w:ascii="Calibri" w:hAnsi="Calibri"/>
          <w:b/>
          <w:bCs/>
          <w:color w:val="A6A6A6"/>
        </w:rPr>
        <w:t>26</w:t>
      </w:r>
      <w:r>
        <w:rPr>
          <w:rFonts w:ascii="Calibri" w:hAnsi="Calibri"/>
          <w:b/>
          <w:bCs/>
          <w:color w:val="A6A6A6"/>
        </w:rPr>
        <w:t>. 6</w:t>
      </w:r>
      <w:r w:rsidR="00963AA4">
        <w:rPr>
          <w:rFonts w:ascii="Calibri" w:hAnsi="Calibri"/>
          <w:b/>
          <w:bCs/>
          <w:color w:val="A6A6A6"/>
        </w:rPr>
        <w:t>.</w:t>
      </w:r>
      <w:r w:rsidR="00AC1186">
        <w:rPr>
          <w:rFonts w:ascii="Calibri" w:hAnsi="Calibri"/>
          <w:b/>
          <w:bCs/>
          <w:color w:val="A6A6A6"/>
        </w:rPr>
        <w:t xml:space="preserve"> </w:t>
      </w:r>
      <w:r>
        <w:rPr>
          <w:rFonts w:ascii="Calibri" w:hAnsi="Calibri"/>
          <w:b/>
          <w:bCs/>
          <w:color w:val="A6A6A6"/>
        </w:rPr>
        <w:t>2018/</w:t>
      </w:r>
      <w:r w:rsidR="009E5EFC">
        <w:rPr>
          <w:rFonts w:ascii="Calibri" w:hAnsi="Calibri"/>
          <w:b/>
          <w:bCs/>
          <w:color w:val="A6A6A6"/>
        </w:rPr>
        <w:t>10:15</w:t>
      </w:r>
      <w:r w:rsidR="007667DC" w:rsidRPr="00696208">
        <w:rPr>
          <w:rFonts w:ascii="Calibri" w:hAnsi="Calibri"/>
          <w:b/>
          <w:bCs/>
          <w:color w:val="A6A6A6"/>
        </w:rPr>
        <w:t xml:space="preserve"> HODIN</w:t>
      </w:r>
      <w:r w:rsidR="00EB0DCF">
        <w:rPr>
          <w:rFonts w:ascii="Calibri" w:hAnsi="Calibri"/>
          <w:b/>
          <w:bCs/>
          <w:color w:val="A6A6A6"/>
        </w:rPr>
        <w:br/>
      </w:r>
      <w:r w:rsidR="007667DC" w:rsidRPr="00696208">
        <w:rPr>
          <w:rFonts w:ascii="Calibri" w:hAnsi="Calibri"/>
          <w:color w:val="A6A6A6"/>
        </w:rPr>
        <w:t>-------------------------------------------------------------------------------------------------------------------------------------</w:t>
      </w:r>
      <w:r w:rsidR="007667DC" w:rsidRPr="00696208">
        <w:rPr>
          <w:color w:val="000000"/>
        </w:rPr>
        <w:t xml:space="preserve"> </w:t>
      </w:r>
    </w:p>
    <w:p w:rsidR="0037527E" w:rsidRPr="0000695E" w:rsidRDefault="00631AC6" w:rsidP="00216557">
      <w:pPr>
        <w:rPr>
          <w:b/>
        </w:rPr>
      </w:pPr>
      <w:r w:rsidRPr="0000695E">
        <w:rPr>
          <w:b/>
        </w:rPr>
        <w:t xml:space="preserve">Krajská zdravotní </w:t>
      </w:r>
      <w:r w:rsidR="00EE6590" w:rsidRPr="0000695E">
        <w:rPr>
          <w:b/>
        </w:rPr>
        <w:t xml:space="preserve">má v ústecké Masarykově nemocnici </w:t>
      </w:r>
      <w:proofErr w:type="spellStart"/>
      <w:r w:rsidR="00EE6590" w:rsidRPr="0000695E">
        <w:rPr>
          <w:b/>
        </w:rPr>
        <w:t>pneumoonkochirurgické</w:t>
      </w:r>
      <w:proofErr w:type="spellEnd"/>
      <w:r w:rsidR="00EE6590" w:rsidRPr="0000695E">
        <w:rPr>
          <w:b/>
        </w:rPr>
        <w:t xml:space="preserve"> centrum </w:t>
      </w:r>
    </w:p>
    <w:p w:rsidR="00655450" w:rsidRPr="0000695E" w:rsidRDefault="00EE6590" w:rsidP="006C3682">
      <w:pPr>
        <w:rPr>
          <w:b/>
        </w:rPr>
      </w:pPr>
      <w:r w:rsidRPr="0000695E">
        <w:rPr>
          <w:b/>
        </w:rPr>
        <w:t xml:space="preserve">Statut Centra vysoce specializované </w:t>
      </w:r>
      <w:proofErr w:type="spellStart"/>
      <w:r w:rsidRPr="0000695E">
        <w:rPr>
          <w:b/>
        </w:rPr>
        <w:t>pneumoonkochirurgické</w:t>
      </w:r>
      <w:proofErr w:type="spellEnd"/>
      <w:r w:rsidRPr="0000695E">
        <w:rPr>
          <w:b/>
        </w:rPr>
        <w:t xml:space="preserve"> péče (POCH) </w:t>
      </w:r>
      <w:r w:rsidR="00655450" w:rsidRPr="0000695E">
        <w:rPr>
          <w:b/>
        </w:rPr>
        <w:t xml:space="preserve">od Ministerstva zdravotnictví České republiky </w:t>
      </w:r>
      <w:r w:rsidR="006C3682" w:rsidRPr="0000695E">
        <w:rPr>
          <w:b/>
        </w:rPr>
        <w:t xml:space="preserve">získala </w:t>
      </w:r>
      <w:r w:rsidRPr="0000695E">
        <w:rPr>
          <w:b/>
        </w:rPr>
        <w:t xml:space="preserve">Krajská zdravotní, a. s. – Masarykova nemocnice v Ústí </w:t>
      </w:r>
      <w:r w:rsidR="006C3682" w:rsidRPr="0000695E">
        <w:rPr>
          <w:b/>
        </w:rPr>
        <w:t xml:space="preserve">nad Labem, o. z. </w:t>
      </w:r>
      <w:r w:rsidR="00B16700" w:rsidRPr="0000695E">
        <w:rPr>
          <w:b/>
        </w:rPr>
        <w:t xml:space="preserve">S předpokládanou spádovostí 1 250 000 obyvatel na jedno centrum POCH ústecké pracoviště bude jedním z osmi ustavených v České republice. </w:t>
      </w:r>
      <w:r w:rsidR="00655450" w:rsidRPr="0000695E">
        <w:rPr>
          <w:b/>
        </w:rPr>
        <w:t>Stává se tak spádovým nejen pro Ústecký kraj, ale také pro sousedící Karlovarský kraj</w:t>
      </w:r>
      <w:r w:rsidR="006C3682" w:rsidRPr="0000695E">
        <w:rPr>
          <w:b/>
        </w:rPr>
        <w:t xml:space="preserve"> a Liberecký kraj</w:t>
      </w:r>
      <w:r w:rsidR="00655450" w:rsidRPr="0000695E">
        <w:rPr>
          <w:b/>
        </w:rPr>
        <w:t>.</w:t>
      </w:r>
    </w:p>
    <w:p w:rsidR="006565A9" w:rsidRDefault="00655450" w:rsidP="0000695E">
      <w:pPr>
        <w:pStyle w:val="Bezmezer"/>
      </w:pPr>
      <w:r w:rsidRPr="0000695E">
        <w:t>„Ministerstvo zdravotnictví ustavováním center POCH deklaruje snahu</w:t>
      </w:r>
      <w:r w:rsidR="00EE6590" w:rsidRPr="0000695E">
        <w:t xml:space="preserve">, aby se co nejvíce </w:t>
      </w:r>
      <w:r w:rsidRPr="0000695E">
        <w:t xml:space="preserve">hrudně-chirurgických výkonů </w:t>
      </w:r>
      <w:r w:rsidR="00EE6590" w:rsidRPr="0000695E">
        <w:t xml:space="preserve">koncentrovalo do těchto pracovišť. </w:t>
      </w:r>
      <w:r w:rsidR="0099541A" w:rsidRPr="0000695E">
        <w:t xml:space="preserve">Jednou z podmínek </w:t>
      </w:r>
      <w:r w:rsidR="00EE6590" w:rsidRPr="0000695E">
        <w:t>pro přiznání statutu je odpovídající množství výkonů</w:t>
      </w:r>
      <w:r w:rsidR="0099541A" w:rsidRPr="0000695E">
        <w:t xml:space="preserve">. </w:t>
      </w:r>
      <w:r w:rsidR="009A1BB0" w:rsidRPr="0000695E">
        <w:t>Například</w:t>
      </w:r>
      <w:r w:rsidR="0099541A" w:rsidRPr="0000695E">
        <w:t xml:space="preserve"> tzv. anatomických plicních resekcí má být ročně provedeno minimálně </w:t>
      </w:r>
      <w:r w:rsidR="009A1BB0" w:rsidRPr="0000695E">
        <w:t>65, přičemž</w:t>
      </w:r>
      <w:r w:rsidR="00EE6590" w:rsidRPr="0000695E">
        <w:t xml:space="preserve"> </w:t>
      </w:r>
      <w:r w:rsidR="009A1BB0" w:rsidRPr="0000695E">
        <w:t xml:space="preserve">v Masarykově nemocnici jich děláme </w:t>
      </w:r>
      <w:r w:rsidR="00641257">
        <w:t>dvakrát</w:t>
      </w:r>
      <w:r w:rsidR="009A1BB0" w:rsidRPr="0000695E">
        <w:t xml:space="preserve"> tolik, 120 až 130 do roka. </w:t>
      </w:r>
      <w:r w:rsidR="00EE6590" w:rsidRPr="0000695E">
        <w:t>Požadavek je na prov</w:t>
      </w:r>
      <w:r w:rsidR="009A1BB0" w:rsidRPr="0000695E">
        <w:t>edení nejméně 250 výkonů ročně</w:t>
      </w:r>
      <w:r w:rsidR="006C3682" w:rsidRPr="0000695E">
        <w:t xml:space="preserve"> celkem</w:t>
      </w:r>
      <w:r w:rsidR="009A1BB0" w:rsidRPr="0000695E">
        <w:t xml:space="preserve">. Ty nejsou jen </w:t>
      </w:r>
      <w:r w:rsidR="00EE6590" w:rsidRPr="0000695E">
        <w:t xml:space="preserve">onkologické, ale celkově </w:t>
      </w:r>
      <w:proofErr w:type="spellStart"/>
      <w:r w:rsidR="00EE6590" w:rsidRPr="0000695E">
        <w:t>pneumochirurgické</w:t>
      </w:r>
      <w:proofErr w:type="spellEnd"/>
      <w:r w:rsidR="00EE6590" w:rsidRPr="0000695E">
        <w:t xml:space="preserve">. Takový počet výkonů respektive tolik pacientů může získat pouze pracoviště, které úzce spolupracuje s dalšími. </w:t>
      </w:r>
      <w:r w:rsidR="00862325" w:rsidRPr="0000695E">
        <w:t xml:space="preserve">Většina pacientů tak přichází z plicních středisek našeho a okolních krajů, z plicních lůžkových oddělení, především pak z plicního oddělení naší nemocnice, které díky svojí vysoké specializaci tvoří spolu s oddělením hrudní chirurgie centrum vysoce specializované odborné péče v rámci definovaného POCH centra.  Další </w:t>
      </w:r>
      <w:proofErr w:type="spellStart"/>
      <w:r w:rsidR="00862325" w:rsidRPr="0000695E">
        <w:t>nepodkročitelnou</w:t>
      </w:r>
      <w:proofErr w:type="spellEnd"/>
      <w:r w:rsidR="00862325" w:rsidRPr="0000695E">
        <w:t xml:space="preserve"> podmínkou pro přiznání POCH centra je existence Komplexního onkologického centra, což je v případě M</w:t>
      </w:r>
      <w:r w:rsidR="0000695E" w:rsidRPr="0000695E">
        <w:t>asarykovy nemocnice též splněno</w:t>
      </w:r>
      <w:r w:rsidR="00300807">
        <w:t>,“ vysvětlil</w:t>
      </w:r>
      <w:r w:rsidR="009A1BB0" w:rsidRPr="0000695E">
        <w:t xml:space="preserve"> MUDr. Ivan Staněk, </w:t>
      </w:r>
      <w:r w:rsidR="00862325" w:rsidRPr="0000695E">
        <w:t xml:space="preserve">MBA, </w:t>
      </w:r>
      <w:r w:rsidR="009A1BB0" w:rsidRPr="0000695E">
        <w:t xml:space="preserve">primář </w:t>
      </w:r>
      <w:r w:rsidR="00586DBA" w:rsidRPr="0000695E">
        <w:t>Oddělení hrudní chirurgie Krajské zdravotní, a. s. – Masarykovy nemocnice v Ústí nad Labem, o. z.</w:t>
      </w:r>
    </w:p>
    <w:p w:rsidR="00972381" w:rsidRDefault="00972381" w:rsidP="0000695E">
      <w:pPr>
        <w:pStyle w:val="Bezmezer"/>
      </w:pPr>
    </w:p>
    <w:p w:rsidR="00CF14F4" w:rsidRPr="0000695E" w:rsidRDefault="00CF14F4" w:rsidP="0000695E">
      <w:pPr>
        <w:pStyle w:val="Bezmezer"/>
      </w:pPr>
      <w:r w:rsidRPr="0000695E">
        <w:t xml:space="preserve">Podle </w:t>
      </w:r>
      <w:r w:rsidRPr="0000695E">
        <w:rPr>
          <w:rFonts w:asciiTheme="minorHAnsi" w:hAnsiTheme="minorHAnsi"/>
        </w:rPr>
        <w:t>MUDr. Daniela Doležala,</w:t>
      </w:r>
      <w:r w:rsidR="00801804">
        <w:rPr>
          <w:rFonts w:asciiTheme="minorHAnsi" w:hAnsiTheme="minorHAnsi"/>
        </w:rPr>
        <w:t xml:space="preserve"> pověřeného vedením </w:t>
      </w:r>
      <w:r w:rsidRPr="0000695E">
        <w:rPr>
          <w:rFonts w:asciiTheme="minorHAnsi" w:hAnsiTheme="minorHAnsi" w:cs="Arial"/>
          <w:bCs/>
        </w:rPr>
        <w:t xml:space="preserve">Plicního oddělení </w:t>
      </w:r>
      <w:r w:rsidRPr="0000695E">
        <w:rPr>
          <w:rFonts w:asciiTheme="minorHAnsi" w:hAnsiTheme="minorHAnsi"/>
        </w:rPr>
        <w:t xml:space="preserve">Krajské zdravotní, a. s. – Masarykovy nemocnice v Ústí nad Labem, o. z., je POCH centrum </w:t>
      </w:r>
      <w:r w:rsidRPr="0000695E">
        <w:t>primárně projekt zaměřený na komplexní chirurgicko-onkologickou péči o pacienty s chirurgicky řešit</w:t>
      </w:r>
      <w:r w:rsidR="00B61660" w:rsidRPr="0000695E">
        <w:t xml:space="preserve">elnými stádii plicní rakoviny. </w:t>
      </w:r>
      <w:r w:rsidRPr="0000695E">
        <w:t>Plicní oddělení je nedílnou</w:t>
      </w:r>
      <w:r w:rsidR="00B61660" w:rsidRPr="0000695E">
        <w:t xml:space="preserve"> složkou této péče, </w:t>
      </w:r>
      <w:r w:rsidRPr="0000695E">
        <w:t xml:space="preserve">a to jak v období operaci předcházejícím, tak i pooperačním. </w:t>
      </w:r>
    </w:p>
    <w:p w:rsidR="00CF14F4" w:rsidRPr="0000695E" w:rsidRDefault="00CF14F4" w:rsidP="0000695E">
      <w:pPr>
        <w:pStyle w:val="Bezmezer"/>
        <w:rPr>
          <w:rFonts w:asciiTheme="minorHAnsi" w:hAnsiTheme="minorHAnsi"/>
        </w:rPr>
      </w:pPr>
    </w:p>
    <w:p w:rsidR="00862325" w:rsidRDefault="00CF14F4" w:rsidP="0000695E">
      <w:pPr>
        <w:spacing w:after="0"/>
      </w:pPr>
      <w:r w:rsidRPr="0000695E">
        <w:t xml:space="preserve">„Předoperačně provádíme diagnostiku a určení stádia plicních nádorů, k čemuž máme k dispozici odpovídající </w:t>
      </w:r>
      <w:proofErr w:type="spellStart"/>
      <w:r w:rsidRPr="0000695E">
        <w:t>bronchologické</w:t>
      </w:r>
      <w:proofErr w:type="spellEnd"/>
      <w:r w:rsidRPr="0000695E">
        <w:t xml:space="preserve"> vybavení včetně možnosti RTG navigované bronchoskopie a </w:t>
      </w:r>
      <w:proofErr w:type="spellStart"/>
      <w:r w:rsidRPr="0000695E">
        <w:t>endobronchiálního</w:t>
      </w:r>
      <w:proofErr w:type="spellEnd"/>
      <w:r w:rsidRPr="0000695E">
        <w:t xml:space="preserve"> ultrazvuku. Provádíme také předoperační stanovení únosnosti rizika operačního výkonu, ve spolupráci s dobře vybaveným oddělením funkčního vyšetřování. V pooperačním období spolupracujeme na řešení případných pooperačních komplikací, poskytujeme 24hodinovou </w:t>
      </w:r>
      <w:proofErr w:type="spellStart"/>
      <w:r w:rsidRPr="0000695E">
        <w:t>bronchologickou</w:t>
      </w:r>
      <w:proofErr w:type="spellEnd"/>
      <w:r w:rsidRPr="0000695E">
        <w:t xml:space="preserve"> </w:t>
      </w:r>
      <w:proofErr w:type="spellStart"/>
      <w:r w:rsidRPr="0000695E">
        <w:t>příslužbu</w:t>
      </w:r>
      <w:proofErr w:type="spellEnd"/>
      <w:r w:rsidRPr="0000695E">
        <w:t xml:space="preserve">, přičemž nejčastěji provádíme na JIP zprůchodnění průdušek odstraněním hlenových zátek či koagul u odoperovaných pacientů. V neposlední řadě také indikujeme a podáváme pooperační, tzv. adjuvantní onkologickou léčbu.  Pacienty po resekčních výkonech pro onkologická onemocnění pravidelně kontrolujeme v naší </w:t>
      </w:r>
      <w:proofErr w:type="spellStart"/>
      <w:r w:rsidRPr="0000695E">
        <w:t>pneumoonkologické</w:t>
      </w:r>
      <w:proofErr w:type="spellEnd"/>
      <w:r w:rsidRPr="0000695E">
        <w:t xml:space="preserve"> ambulanci. Na péči o tyto pacienty spolupracujeme i s Komplexním onkologickým centrem Masarykovy nemocnice,“ popsal</w:t>
      </w:r>
      <w:r w:rsidR="00862325" w:rsidRPr="0000695E">
        <w:t xml:space="preserve"> MUDr. Daniel Doležal</w:t>
      </w:r>
      <w:r w:rsidR="00801804">
        <w:t>.</w:t>
      </w:r>
    </w:p>
    <w:p w:rsidR="00710170" w:rsidRDefault="00710170" w:rsidP="0000695E">
      <w:pPr>
        <w:spacing w:after="0"/>
      </w:pPr>
    </w:p>
    <w:p w:rsidR="00007AA5" w:rsidRDefault="00710170" w:rsidP="0000695E">
      <w:pPr>
        <w:spacing w:after="0"/>
      </w:pPr>
      <w:r>
        <w:t>„Získání každého ocenění zvyšuje kredit Krajské zdravotní a jejích nemocnic. Přiznání</w:t>
      </w:r>
      <w:bookmarkStart w:id="0" w:name="_GoBack"/>
      <w:bookmarkEnd w:id="0"/>
      <w:r>
        <w:t xml:space="preserve"> statutu tohoto centra pro ústeckou Masarykovu nemocnici takovým oceněním jednoznačně je. Kritéria pro tak vysoce specializované zdravotnické pracoviště není jednoduché naplnit, proto jsem rád, že </w:t>
      </w:r>
      <w:r w:rsidR="00007AA5">
        <w:t>jsme centrum pro obyvatele Ústeckého kraje získali,“ zdůraznil Ing. Jiří Novák, předseda představenstva Krajské zdravotní, a. s.</w:t>
      </w:r>
    </w:p>
    <w:p w:rsidR="00641257" w:rsidRDefault="00641257" w:rsidP="0000695E">
      <w:pPr>
        <w:spacing w:after="0"/>
      </w:pPr>
    </w:p>
    <w:p w:rsidR="00641257" w:rsidRDefault="00641257" w:rsidP="00A13048">
      <w:pPr>
        <w:spacing w:after="0"/>
      </w:pPr>
      <w:r>
        <w:t>Generální ředitel společnosti Ing. Petr Fiala vnímá při</w:t>
      </w:r>
      <w:r w:rsidR="00A13048">
        <w:t>znání</w:t>
      </w:r>
      <w:r>
        <w:t xml:space="preserve"> statutu centra POCH ministerstvem zdravotnictví jako potvrzení dosavadní vynikající práce lékařských specialistů, kteří nyní budou spolupracovat </w:t>
      </w:r>
      <w:r w:rsidR="00A13048">
        <w:t xml:space="preserve">v ústecké Masarykově nemocnici </w:t>
      </w:r>
      <w:r>
        <w:t>v rámci centra. „</w:t>
      </w:r>
      <w:r w:rsidR="00A13048">
        <w:t>Statut</w:t>
      </w:r>
      <w:r>
        <w:t xml:space="preserve"> </w:t>
      </w:r>
      <w:r w:rsidR="00A13048" w:rsidRPr="00A13048">
        <w:t xml:space="preserve">Centra vysoce specializované </w:t>
      </w:r>
      <w:proofErr w:type="spellStart"/>
      <w:r w:rsidR="00A13048" w:rsidRPr="00A13048">
        <w:t>pneumoonkochirurgické</w:t>
      </w:r>
      <w:proofErr w:type="spellEnd"/>
      <w:r w:rsidR="00A13048" w:rsidRPr="00A13048">
        <w:t xml:space="preserve"> péče</w:t>
      </w:r>
      <w:r w:rsidR="00A13048">
        <w:t xml:space="preserve"> je </w:t>
      </w:r>
      <w:r w:rsidR="00A13048">
        <w:lastRenderedPageBreak/>
        <w:t>přidělován na dobu pěti let. Jsem přesvědčen</w:t>
      </w:r>
      <w:r w:rsidR="00300807">
        <w:t xml:space="preserve">, že vzhledem k dosavadním výsledkům participujících oddělení největší krajská nemocnice ani v budoucnu nebude mít problém jej obhájit. Týmům těchto oddělení přeji co nejvíce spokojených pacientů,“ </w:t>
      </w:r>
      <w:r w:rsidR="00801804">
        <w:t>uvedl Ing. Petr Fiala.</w:t>
      </w:r>
    </w:p>
    <w:p w:rsidR="00007AA5" w:rsidRDefault="00007AA5" w:rsidP="0000695E">
      <w:pPr>
        <w:spacing w:after="0"/>
      </w:pPr>
    </w:p>
    <w:p w:rsidR="006C3682" w:rsidRDefault="006C3682" w:rsidP="00801804">
      <w:pPr>
        <w:spacing w:after="0"/>
      </w:pPr>
      <w:r w:rsidRPr="0000695E">
        <w:t>„</w:t>
      </w:r>
      <w:r w:rsidR="0000695E" w:rsidRPr="0000695E">
        <w:t xml:space="preserve">Přidělení statutu </w:t>
      </w:r>
      <w:proofErr w:type="spellStart"/>
      <w:r w:rsidR="0000695E" w:rsidRPr="0000695E">
        <w:t>pneumoonkochirurgického</w:t>
      </w:r>
      <w:proofErr w:type="spellEnd"/>
      <w:r w:rsidR="0000695E" w:rsidRPr="0000695E">
        <w:t xml:space="preserve"> centra Masarykově nemocnici je důsledkem vynikajících výsledků a komplexní péče o pacienty s nádory dýchacího traktu oddělení hrudní chirurgie, plicního oddělení a oddělení funkčního vyšetřování. Všechna jmenovaná oddělení mají v naší nemocnici velkou tradici. Všem lékařům z těchto pracovišť je potřeba poblahopřát a poděkovat za jejich vynikající náročnou práci. Statut nás však také zavazuje neustrnout a všechna tato oddělení dále rozvíjet ku prospěchu našich pacientů</w:t>
      </w:r>
      <w:r w:rsidRPr="0000695E">
        <w:t>,“ řekl MUDr. Josef Liehne, ředitel zdravotní péče Krajské zdravotní, a. s. – Masarykovy nemocnice v Ústí nad Labem, o. z.</w:t>
      </w:r>
    </w:p>
    <w:p w:rsidR="006C3682" w:rsidRPr="0000695E" w:rsidRDefault="006C3682" w:rsidP="0000695E">
      <w:pPr>
        <w:pStyle w:val="Bezmezer"/>
      </w:pPr>
    </w:p>
    <w:p w:rsidR="00586DBA" w:rsidRPr="0000695E" w:rsidRDefault="00586DBA" w:rsidP="0000695E">
      <w:pPr>
        <w:autoSpaceDE w:val="0"/>
        <w:autoSpaceDN w:val="0"/>
        <w:adjustRightInd w:val="0"/>
        <w:spacing w:after="0" w:line="240" w:lineRule="auto"/>
        <w:rPr>
          <w:rFonts w:eastAsia="Times New Roman" w:cs="ArialMT"/>
          <w:lang w:eastAsia="cs-CZ"/>
        </w:rPr>
      </w:pPr>
      <w:r w:rsidRPr="0000695E">
        <w:rPr>
          <w:rFonts w:eastAsia="Times New Roman" w:cs="ArialMT"/>
          <w:lang w:eastAsia="cs-CZ"/>
        </w:rPr>
        <w:t>Důvodem vzniku center POCH je podle ministerstva zdravotnictví fakt, že zvyšující se náročnost a individualizace požadavků na vedení specializované léčebné péče</w:t>
      </w:r>
      <w:r w:rsidR="006C3682" w:rsidRPr="0000695E">
        <w:rPr>
          <w:rFonts w:eastAsia="Times New Roman" w:cs="ArialMT"/>
          <w:lang w:eastAsia="cs-CZ"/>
        </w:rPr>
        <w:t xml:space="preserve"> </w:t>
      </w:r>
      <w:r w:rsidRPr="0000695E">
        <w:rPr>
          <w:rFonts w:eastAsia="Times New Roman" w:cs="ArialMT"/>
          <w:lang w:eastAsia="cs-CZ"/>
        </w:rPr>
        <w:t>v onkologii klade zvýšené požadavky na vytvoření a rozvoj potřebné erudice všech členů</w:t>
      </w:r>
      <w:r w:rsidR="006C3682" w:rsidRPr="0000695E">
        <w:rPr>
          <w:rFonts w:eastAsia="Times New Roman" w:cs="ArialMT"/>
          <w:lang w:eastAsia="cs-CZ"/>
        </w:rPr>
        <w:t xml:space="preserve"> </w:t>
      </w:r>
      <w:r w:rsidRPr="0000695E">
        <w:rPr>
          <w:rFonts w:eastAsia="Times New Roman" w:cs="ArialMT"/>
          <w:lang w:eastAsia="cs-CZ"/>
        </w:rPr>
        <w:t>multidisciplinárních týmů se zaměřením na problematiku orgánů, které jsou nádorovými</w:t>
      </w:r>
      <w:r w:rsidR="006C3682" w:rsidRPr="0000695E">
        <w:rPr>
          <w:rFonts w:eastAsia="Times New Roman" w:cs="ArialMT"/>
          <w:lang w:eastAsia="cs-CZ"/>
        </w:rPr>
        <w:t xml:space="preserve"> </w:t>
      </w:r>
      <w:r w:rsidRPr="0000695E">
        <w:rPr>
          <w:rFonts w:eastAsia="Times New Roman" w:cs="ArialMT"/>
          <w:lang w:eastAsia="cs-CZ"/>
        </w:rPr>
        <w:t>chorobami postižené. Prevalence nejčastějšího nitrohrudního nádoru - karcinomu plic - vzrůstá a</w:t>
      </w:r>
      <w:r w:rsidR="006C3682" w:rsidRPr="0000695E">
        <w:rPr>
          <w:rFonts w:eastAsia="Times New Roman" w:cs="ArialMT"/>
          <w:lang w:eastAsia="cs-CZ"/>
        </w:rPr>
        <w:t xml:space="preserve"> </w:t>
      </w:r>
      <w:r w:rsidRPr="0000695E">
        <w:rPr>
          <w:rFonts w:eastAsia="Times New Roman" w:cs="ArialMT"/>
          <w:lang w:eastAsia="cs-CZ"/>
        </w:rPr>
        <w:t>u tohoto onemocnění je snížení mortality možné jedině tehdy, když budou tyto činnosti spolu s ekonomicky náročnou individualizovanou léčbou vedeny multidisciplinárním týmem odborníků.</w:t>
      </w:r>
    </w:p>
    <w:p w:rsidR="0000695E" w:rsidRPr="0000695E" w:rsidRDefault="004E660A" w:rsidP="006565A9">
      <w:pPr>
        <w:rPr>
          <w:b/>
        </w:rPr>
      </w:pPr>
      <w:r w:rsidRPr="0000695E">
        <w:rPr>
          <w:b/>
          <w:noProof/>
          <w:lang w:eastAsia="cs-CZ"/>
        </w:rPr>
        <w:drawing>
          <wp:inline distT="0" distB="0" distL="0" distR="0">
            <wp:extent cx="2341423" cy="781050"/>
            <wp:effectExtent l="0" t="0" r="0" b="0"/>
            <wp:docPr id="2" name="Obrázek 2" descr="C:\Users\Ivo.Chrastecky\Documents\Loga podporovatelů\Loga KZ_OZ_klinik_pracovišť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48" cy="8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A9" w:rsidRPr="0000695E" w:rsidRDefault="006565A9" w:rsidP="006565A9">
      <w:pPr>
        <w:rPr>
          <w:b/>
        </w:rPr>
      </w:pPr>
      <w:r w:rsidRPr="0000695E">
        <w:rPr>
          <w:b/>
        </w:rPr>
        <w:t>Zdroj:</w:t>
      </w:r>
      <w:r w:rsidRPr="0000695E">
        <w:t xml:space="preserve"> </w:t>
      </w:r>
      <w:r w:rsidRPr="0000695E">
        <w:rPr>
          <w:u w:val="single"/>
        </w:rPr>
        <w:t>info@kzcr.eu</w:t>
      </w:r>
    </w:p>
    <w:p w:rsidR="008619FE" w:rsidRPr="006565A9" w:rsidRDefault="008619FE" w:rsidP="006565A9">
      <w:pPr>
        <w:rPr>
          <w:rFonts w:ascii="Calibri" w:hAnsi="Calibri"/>
        </w:rPr>
      </w:pPr>
    </w:p>
    <w:sectPr w:rsidR="008619FE" w:rsidRPr="006565A9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65" w:rsidRDefault="00182565">
      <w:r>
        <w:separator/>
      </w:r>
    </w:p>
  </w:endnote>
  <w:endnote w:type="continuationSeparator" w:id="0">
    <w:p w:rsidR="00182565" w:rsidRDefault="0018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0333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0333E" w:rsidRPr="00E2530B">
      <w:rPr>
        <w:rFonts w:ascii="MetaCE" w:hAnsi="MetaCE"/>
        <w:color w:val="1C4A91"/>
        <w:sz w:val="14"/>
        <w:szCs w:val="14"/>
      </w:rPr>
      <w:fldChar w:fldCharType="separate"/>
    </w:r>
    <w:r w:rsidR="00CD1326">
      <w:rPr>
        <w:rFonts w:ascii="MetaCE" w:hAnsi="MetaCE"/>
        <w:noProof/>
        <w:color w:val="1C4A91"/>
        <w:sz w:val="14"/>
        <w:szCs w:val="14"/>
      </w:rPr>
      <w:t>2</w:t>
    </w:r>
    <w:r w:rsidR="0080333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0333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0333E" w:rsidRPr="00E2530B">
      <w:rPr>
        <w:rFonts w:ascii="MetaCE" w:hAnsi="MetaCE"/>
        <w:color w:val="1C4A91"/>
        <w:sz w:val="14"/>
        <w:szCs w:val="14"/>
      </w:rPr>
      <w:fldChar w:fldCharType="separate"/>
    </w:r>
    <w:r w:rsidR="00CD1326">
      <w:rPr>
        <w:rFonts w:ascii="MetaCE" w:hAnsi="MetaCE"/>
        <w:noProof/>
        <w:color w:val="1C4A91"/>
        <w:sz w:val="14"/>
        <w:szCs w:val="14"/>
      </w:rPr>
      <w:t>2</w:t>
    </w:r>
    <w:r w:rsidR="0080333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65" w:rsidRDefault="00182565">
      <w:r>
        <w:separator/>
      </w:r>
    </w:p>
  </w:footnote>
  <w:footnote w:type="continuationSeparator" w:id="0">
    <w:p w:rsidR="00182565" w:rsidRDefault="0018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021E"/>
    <w:rsid w:val="00002107"/>
    <w:rsid w:val="0000695E"/>
    <w:rsid w:val="00007AA5"/>
    <w:rsid w:val="00012711"/>
    <w:rsid w:val="00024C8F"/>
    <w:rsid w:val="00032E12"/>
    <w:rsid w:val="0004241C"/>
    <w:rsid w:val="00047535"/>
    <w:rsid w:val="000531A8"/>
    <w:rsid w:val="00061352"/>
    <w:rsid w:val="0006548D"/>
    <w:rsid w:val="00067FD9"/>
    <w:rsid w:val="000703AC"/>
    <w:rsid w:val="00077C35"/>
    <w:rsid w:val="00083870"/>
    <w:rsid w:val="00084F86"/>
    <w:rsid w:val="000940FA"/>
    <w:rsid w:val="000A1108"/>
    <w:rsid w:val="000A24CA"/>
    <w:rsid w:val="000A75BA"/>
    <w:rsid w:val="000B290C"/>
    <w:rsid w:val="000B4AC0"/>
    <w:rsid w:val="000B7169"/>
    <w:rsid w:val="000C7F4F"/>
    <w:rsid w:val="001001F4"/>
    <w:rsid w:val="00103836"/>
    <w:rsid w:val="00132925"/>
    <w:rsid w:val="001334C4"/>
    <w:rsid w:val="001450AC"/>
    <w:rsid w:val="001516CA"/>
    <w:rsid w:val="00155E43"/>
    <w:rsid w:val="00174250"/>
    <w:rsid w:val="00182565"/>
    <w:rsid w:val="001A757D"/>
    <w:rsid w:val="001A7FEC"/>
    <w:rsid w:val="001B1390"/>
    <w:rsid w:val="001D3768"/>
    <w:rsid w:val="001F724F"/>
    <w:rsid w:val="00211B15"/>
    <w:rsid w:val="00215667"/>
    <w:rsid w:val="00216557"/>
    <w:rsid w:val="00226FF9"/>
    <w:rsid w:val="00242D03"/>
    <w:rsid w:val="00243398"/>
    <w:rsid w:val="00250660"/>
    <w:rsid w:val="00251068"/>
    <w:rsid w:val="00252DFD"/>
    <w:rsid w:val="0025708F"/>
    <w:rsid w:val="00275C64"/>
    <w:rsid w:val="00276624"/>
    <w:rsid w:val="00283D4C"/>
    <w:rsid w:val="0028416D"/>
    <w:rsid w:val="00284A31"/>
    <w:rsid w:val="0028595D"/>
    <w:rsid w:val="002E37E4"/>
    <w:rsid w:val="002F085D"/>
    <w:rsid w:val="002F71FA"/>
    <w:rsid w:val="00300807"/>
    <w:rsid w:val="00307F31"/>
    <w:rsid w:val="003150DF"/>
    <w:rsid w:val="0031693F"/>
    <w:rsid w:val="003230D5"/>
    <w:rsid w:val="003250AF"/>
    <w:rsid w:val="00333DE8"/>
    <w:rsid w:val="00340C64"/>
    <w:rsid w:val="003543C8"/>
    <w:rsid w:val="00355BF6"/>
    <w:rsid w:val="00373EA9"/>
    <w:rsid w:val="00374424"/>
    <w:rsid w:val="00374E31"/>
    <w:rsid w:val="0037527E"/>
    <w:rsid w:val="00375E4F"/>
    <w:rsid w:val="003B7E68"/>
    <w:rsid w:val="003C7D32"/>
    <w:rsid w:val="003D07DB"/>
    <w:rsid w:val="003D7A74"/>
    <w:rsid w:val="003D7CBC"/>
    <w:rsid w:val="003E3C9B"/>
    <w:rsid w:val="003F40C9"/>
    <w:rsid w:val="00400DED"/>
    <w:rsid w:val="004207AA"/>
    <w:rsid w:val="00425F56"/>
    <w:rsid w:val="00435671"/>
    <w:rsid w:val="00450F97"/>
    <w:rsid w:val="00455CED"/>
    <w:rsid w:val="004564DC"/>
    <w:rsid w:val="004678CF"/>
    <w:rsid w:val="00480EFE"/>
    <w:rsid w:val="00482B98"/>
    <w:rsid w:val="0048334E"/>
    <w:rsid w:val="004963A4"/>
    <w:rsid w:val="004A6572"/>
    <w:rsid w:val="004C2749"/>
    <w:rsid w:val="004D34E7"/>
    <w:rsid w:val="004D3CBE"/>
    <w:rsid w:val="004D3CF1"/>
    <w:rsid w:val="004D5609"/>
    <w:rsid w:val="004E660A"/>
    <w:rsid w:val="004F235A"/>
    <w:rsid w:val="004F52EF"/>
    <w:rsid w:val="004F5D09"/>
    <w:rsid w:val="00510E52"/>
    <w:rsid w:val="00513EA2"/>
    <w:rsid w:val="005506F0"/>
    <w:rsid w:val="00551381"/>
    <w:rsid w:val="00552347"/>
    <w:rsid w:val="00561478"/>
    <w:rsid w:val="00573A97"/>
    <w:rsid w:val="00574212"/>
    <w:rsid w:val="00575488"/>
    <w:rsid w:val="00580933"/>
    <w:rsid w:val="005854F0"/>
    <w:rsid w:val="00585613"/>
    <w:rsid w:val="00586DBA"/>
    <w:rsid w:val="0059250E"/>
    <w:rsid w:val="005B7231"/>
    <w:rsid w:val="005C6B46"/>
    <w:rsid w:val="005D01F0"/>
    <w:rsid w:val="005D5B16"/>
    <w:rsid w:val="005E4FD9"/>
    <w:rsid w:val="005E6445"/>
    <w:rsid w:val="005F4971"/>
    <w:rsid w:val="005F5053"/>
    <w:rsid w:val="00603E8A"/>
    <w:rsid w:val="00605CD6"/>
    <w:rsid w:val="006310FC"/>
    <w:rsid w:val="00631AC6"/>
    <w:rsid w:val="0063426F"/>
    <w:rsid w:val="00641257"/>
    <w:rsid w:val="0064189E"/>
    <w:rsid w:val="00655450"/>
    <w:rsid w:val="006565A9"/>
    <w:rsid w:val="006574EE"/>
    <w:rsid w:val="00663F28"/>
    <w:rsid w:val="00666769"/>
    <w:rsid w:val="00666924"/>
    <w:rsid w:val="00667299"/>
    <w:rsid w:val="00694C5B"/>
    <w:rsid w:val="006B5F01"/>
    <w:rsid w:val="006B7FF5"/>
    <w:rsid w:val="006C0DCA"/>
    <w:rsid w:val="006C3682"/>
    <w:rsid w:val="006C47B8"/>
    <w:rsid w:val="006D219C"/>
    <w:rsid w:val="006D40C1"/>
    <w:rsid w:val="006D4C73"/>
    <w:rsid w:val="006D56A9"/>
    <w:rsid w:val="006F2DF0"/>
    <w:rsid w:val="007009FB"/>
    <w:rsid w:val="00706D00"/>
    <w:rsid w:val="00710170"/>
    <w:rsid w:val="00711B11"/>
    <w:rsid w:val="007147FC"/>
    <w:rsid w:val="0071603C"/>
    <w:rsid w:val="007162AD"/>
    <w:rsid w:val="00721A66"/>
    <w:rsid w:val="00723BA3"/>
    <w:rsid w:val="0073459D"/>
    <w:rsid w:val="00747CA8"/>
    <w:rsid w:val="00761604"/>
    <w:rsid w:val="007667DC"/>
    <w:rsid w:val="00771B4B"/>
    <w:rsid w:val="007B0270"/>
    <w:rsid w:val="007B5E65"/>
    <w:rsid w:val="007B65E2"/>
    <w:rsid w:val="007D36A3"/>
    <w:rsid w:val="007F680C"/>
    <w:rsid w:val="00801804"/>
    <w:rsid w:val="0080333E"/>
    <w:rsid w:val="008039F2"/>
    <w:rsid w:val="00806161"/>
    <w:rsid w:val="008079A3"/>
    <w:rsid w:val="00813015"/>
    <w:rsid w:val="008140B0"/>
    <w:rsid w:val="00817514"/>
    <w:rsid w:val="00822190"/>
    <w:rsid w:val="00827DAE"/>
    <w:rsid w:val="008534FA"/>
    <w:rsid w:val="00853B0A"/>
    <w:rsid w:val="0085431F"/>
    <w:rsid w:val="008619FE"/>
    <w:rsid w:val="00861F96"/>
    <w:rsid w:val="00862325"/>
    <w:rsid w:val="008649DC"/>
    <w:rsid w:val="00866AA1"/>
    <w:rsid w:val="00896CE6"/>
    <w:rsid w:val="008A4639"/>
    <w:rsid w:val="008A61BC"/>
    <w:rsid w:val="008B2B8C"/>
    <w:rsid w:val="008C0599"/>
    <w:rsid w:val="008C1DF7"/>
    <w:rsid w:val="008C5BCE"/>
    <w:rsid w:val="008D2A0C"/>
    <w:rsid w:val="008E0E06"/>
    <w:rsid w:val="0091108C"/>
    <w:rsid w:val="009122DE"/>
    <w:rsid w:val="00915A40"/>
    <w:rsid w:val="009213E7"/>
    <w:rsid w:val="00925D61"/>
    <w:rsid w:val="00947C02"/>
    <w:rsid w:val="0096322D"/>
    <w:rsid w:val="00963AA4"/>
    <w:rsid w:val="00972381"/>
    <w:rsid w:val="009816E7"/>
    <w:rsid w:val="00986C36"/>
    <w:rsid w:val="00993D82"/>
    <w:rsid w:val="0099541A"/>
    <w:rsid w:val="009A1BB0"/>
    <w:rsid w:val="009A28BD"/>
    <w:rsid w:val="009B5D37"/>
    <w:rsid w:val="009E5790"/>
    <w:rsid w:val="009E5EFC"/>
    <w:rsid w:val="009E6A9A"/>
    <w:rsid w:val="009E70AF"/>
    <w:rsid w:val="00A0192F"/>
    <w:rsid w:val="00A06462"/>
    <w:rsid w:val="00A13048"/>
    <w:rsid w:val="00A14777"/>
    <w:rsid w:val="00A15E0B"/>
    <w:rsid w:val="00A4757F"/>
    <w:rsid w:val="00A47EE8"/>
    <w:rsid w:val="00A5490C"/>
    <w:rsid w:val="00A64DBB"/>
    <w:rsid w:val="00A70817"/>
    <w:rsid w:val="00A72A8C"/>
    <w:rsid w:val="00A72F95"/>
    <w:rsid w:val="00A80BB3"/>
    <w:rsid w:val="00A87BE1"/>
    <w:rsid w:val="00AB03CC"/>
    <w:rsid w:val="00AB217F"/>
    <w:rsid w:val="00AB6878"/>
    <w:rsid w:val="00AC1186"/>
    <w:rsid w:val="00AD259D"/>
    <w:rsid w:val="00AE4CBA"/>
    <w:rsid w:val="00AF39F6"/>
    <w:rsid w:val="00B02A9C"/>
    <w:rsid w:val="00B132F5"/>
    <w:rsid w:val="00B16700"/>
    <w:rsid w:val="00B230EB"/>
    <w:rsid w:val="00B32DD2"/>
    <w:rsid w:val="00B36AC3"/>
    <w:rsid w:val="00B44CEB"/>
    <w:rsid w:val="00B61660"/>
    <w:rsid w:val="00B626DF"/>
    <w:rsid w:val="00B71BAB"/>
    <w:rsid w:val="00B87998"/>
    <w:rsid w:val="00BA712B"/>
    <w:rsid w:val="00BB097A"/>
    <w:rsid w:val="00BB1220"/>
    <w:rsid w:val="00BB229E"/>
    <w:rsid w:val="00BD408F"/>
    <w:rsid w:val="00BD4FDD"/>
    <w:rsid w:val="00C0688C"/>
    <w:rsid w:val="00C128B2"/>
    <w:rsid w:val="00C14BF9"/>
    <w:rsid w:val="00C15200"/>
    <w:rsid w:val="00C16D57"/>
    <w:rsid w:val="00C17B75"/>
    <w:rsid w:val="00C26186"/>
    <w:rsid w:val="00C35BCE"/>
    <w:rsid w:val="00C4380B"/>
    <w:rsid w:val="00C73B39"/>
    <w:rsid w:val="00C87F74"/>
    <w:rsid w:val="00C94748"/>
    <w:rsid w:val="00CA0B45"/>
    <w:rsid w:val="00CA700A"/>
    <w:rsid w:val="00CB374F"/>
    <w:rsid w:val="00CB637E"/>
    <w:rsid w:val="00CC2BC1"/>
    <w:rsid w:val="00CD1326"/>
    <w:rsid w:val="00CD2009"/>
    <w:rsid w:val="00CD60AD"/>
    <w:rsid w:val="00CF14F4"/>
    <w:rsid w:val="00D0489B"/>
    <w:rsid w:val="00D24192"/>
    <w:rsid w:val="00D30DE5"/>
    <w:rsid w:val="00D66EFB"/>
    <w:rsid w:val="00DA6185"/>
    <w:rsid w:val="00DB5B5A"/>
    <w:rsid w:val="00DC1B7E"/>
    <w:rsid w:val="00DE4975"/>
    <w:rsid w:val="00DF35F7"/>
    <w:rsid w:val="00DF4065"/>
    <w:rsid w:val="00E027BB"/>
    <w:rsid w:val="00E164FB"/>
    <w:rsid w:val="00E21208"/>
    <w:rsid w:val="00E22C06"/>
    <w:rsid w:val="00E2530B"/>
    <w:rsid w:val="00E316C2"/>
    <w:rsid w:val="00E41D5C"/>
    <w:rsid w:val="00E71597"/>
    <w:rsid w:val="00E71EE4"/>
    <w:rsid w:val="00E95DB7"/>
    <w:rsid w:val="00EA13F1"/>
    <w:rsid w:val="00EB0DCF"/>
    <w:rsid w:val="00EB3D9B"/>
    <w:rsid w:val="00EB4F60"/>
    <w:rsid w:val="00ED6066"/>
    <w:rsid w:val="00EE3211"/>
    <w:rsid w:val="00EE6590"/>
    <w:rsid w:val="00EF3235"/>
    <w:rsid w:val="00F0587F"/>
    <w:rsid w:val="00F066B9"/>
    <w:rsid w:val="00F1176A"/>
    <w:rsid w:val="00F2207E"/>
    <w:rsid w:val="00F51751"/>
    <w:rsid w:val="00F54F0D"/>
    <w:rsid w:val="00F62A7B"/>
    <w:rsid w:val="00F66D05"/>
    <w:rsid w:val="00F77D90"/>
    <w:rsid w:val="00F82BDA"/>
    <w:rsid w:val="00FA1D2C"/>
    <w:rsid w:val="00FA292B"/>
    <w:rsid w:val="00FA6120"/>
    <w:rsid w:val="00FB70C8"/>
    <w:rsid w:val="00FC0C7E"/>
    <w:rsid w:val="00FC1959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C848B4-71DB-4DCE-902F-34EEBD7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F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2DF0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6F2DF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2D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4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3752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7527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Klimes\Desktop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7BC0-A958-47F0-B4A3-591FB673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</Template>
  <TotalTime>4</TotalTime>
  <Pages>1</Pages>
  <Words>801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Klimeš Martin</cp:lastModifiedBy>
  <cp:revision>6</cp:revision>
  <cp:lastPrinted>2018-06-26T08:07:00Z</cp:lastPrinted>
  <dcterms:created xsi:type="dcterms:W3CDTF">2018-06-26T08:02:00Z</dcterms:created>
  <dcterms:modified xsi:type="dcterms:W3CDTF">2018-06-26T08:07:00Z</dcterms:modified>
  <cp:contentStatus/>
</cp:coreProperties>
</file>