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00" w:rsidRDefault="00921ED2" w:rsidP="000C3F00">
      <w:pPr>
        <w:shd w:val="clear" w:color="auto" w:fill="FFFFFF"/>
        <w:ind w:right="240"/>
        <w:rPr>
          <w:rFonts w:ascii="Calibri" w:hAnsi="Calibri" w:cs="Arial"/>
          <w:color w:val="A6A6A6"/>
          <w:sz w:val="24"/>
          <w:szCs w:val="22"/>
        </w:rPr>
      </w:pPr>
      <w:r>
        <w:rPr>
          <w:rFonts w:ascii="Calibri" w:hAnsi="Calibri" w:cs="Arial"/>
          <w:b/>
          <w:bCs/>
          <w:color w:val="A6A6A6"/>
          <w:sz w:val="24"/>
        </w:rPr>
        <w:t>TISKOVÁ ZPRÁVA ZE DNE 11</w:t>
      </w:r>
      <w:r w:rsidR="004C0F59">
        <w:rPr>
          <w:rFonts w:ascii="Calibri" w:hAnsi="Calibri" w:cs="Arial"/>
          <w:b/>
          <w:bCs/>
          <w:color w:val="A6A6A6"/>
          <w:sz w:val="24"/>
        </w:rPr>
        <w:t>. 10. 2017/08:00</w:t>
      </w:r>
      <w:bookmarkStart w:id="0" w:name="_GoBack"/>
      <w:bookmarkEnd w:id="0"/>
      <w:r w:rsidR="000C3F00">
        <w:rPr>
          <w:rFonts w:ascii="Calibri" w:hAnsi="Calibri" w:cs="Arial"/>
          <w:b/>
          <w:bCs/>
          <w:color w:val="A6A6A6"/>
          <w:sz w:val="24"/>
        </w:rPr>
        <w:t xml:space="preserve"> HODIN</w:t>
      </w:r>
      <w:r w:rsidR="000C3F00">
        <w:rPr>
          <w:rFonts w:ascii="Calibri" w:hAnsi="Calibri" w:cs="Arial"/>
          <w:color w:val="A6A6A6"/>
          <w:sz w:val="24"/>
        </w:rPr>
        <w:t xml:space="preserve"> </w:t>
      </w:r>
    </w:p>
    <w:p w:rsidR="000C3F00" w:rsidRDefault="000C3F00" w:rsidP="000C3F00">
      <w:pPr>
        <w:shd w:val="clear" w:color="auto" w:fill="FFFFFF"/>
        <w:ind w:right="240"/>
        <w:rPr>
          <w:rFonts w:ascii="Calibri" w:hAnsi="Calibri" w:cs="Arial"/>
          <w:color w:val="A6A6A6"/>
          <w:sz w:val="24"/>
        </w:rPr>
      </w:pPr>
      <w:r>
        <w:rPr>
          <w:rFonts w:ascii="Calibri" w:hAnsi="Calibri" w:cs="Arial"/>
          <w:color w:val="A6A6A6"/>
          <w:sz w:val="24"/>
        </w:rPr>
        <w:t>----------------------------------------------------------------------</w:t>
      </w:r>
    </w:p>
    <w:p w:rsidR="000C3F00" w:rsidRDefault="000C3F00" w:rsidP="003A0F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4EE7" w:rsidRDefault="003F4EE7" w:rsidP="003F4EE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Výstavu k desetiletí Krajské zdravotní mohou nyní vidět </w:t>
      </w:r>
      <w:r w:rsidRPr="004279F7">
        <w:rPr>
          <w:rFonts w:asciiTheme="minorHAnsi" w:hAnsiTheme="minorHAnsi" w:cs="Arial"/>
          <w:b/>
          <w:bCs/>
          <w:sz w:val="22"/>
          <w:szCs w:val="22"/>
        </w:rPr>
        <w:t>návštěvníci mostecké nemocnice</w:t>
      </w:r>
    </w:p>
    <w:p w:rsidR="003F4EE7" w:rsidRDefault="003F4EE7" w:rsidP="003F4EE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279F7" w:rsidRPr="004279F7" w:rsidRDefault="004279F7" w:rsidP="004279F7">
      <w:pPr>
        <w:shd w:val="clear" w:color="auto" w:fill="FFFFFF"/>
        <w:spacing w:after="150"/>
        <w:rPr>
          <w:rFonts w:asciiTheme="minorHAnsi" w:hAnsiTheme="minorHAnsi" w:cs="Arial"/>
          <w:sz w:val="22"/>
          <w:szCs w:val="22"/>
        </w:rPr>
      </w:pPr>
      <w:r w:rsidRPr="004279F7">
        <w:rPr>
          <w:rFonts w:asciiTheme="minorHAnsi" w:hAnsiTheme="minorHAnsi" w:cs="Arial"/>
          <w:b/>
          <w:bCs/>
          <w:sz w:val="22"/>
          <w:szCs w:val="22"/>
        </w:rPr>
        <w:t>Po nemocnicích v Děčíně, Chomutově a Teplicích mohou v tomto týdnu vidět putovní výstavu k desetiletí Krajské zdravotní, a. s., také návštěvníci mostecké nemocnice. Na chodbě za modrým salónkem v pavilonu B výstava na 20 panelech představuje významné momenty z desetileté historie Krajské zdravotní, a. s., jež je v současnosti největším poskytovatelem zdravotní péče v Ústeckém kraji a patří mezi největší zdravotnická zařízení v České republice.</w:t>
      </w:r>
    </w:p>
    <w:p w:rsidR="004279F7" w:rsidRDefault="004279F7" w:rsidP="00773081">
      <w:pPr>
        <w:pStyle w:val="Prosttext"/>
        <w:rPr>
          <w:rFonts w:asciiTheme="minorHAnsi" w:hAnsiTheme="minorHAnsi" w:cs="Arial"/>
        </w:rPr>
      </w:pPr>
      <w:r w:rsidRPr="004279F7">
        <w:rPr>
          <w:rFonts w:asciiTheme="minorHAnsi" w:hAnsiTheme="minorHAnsi" w:cs="Arial"/>
        </w:rPr>
        <w:t>„</w:t>
      </w:r>
      <w:r w:rsidR="00921ED2">
        <w:t xml:space="preserve">Na dvaceti panelech </w:t>
      </w:r>
      <w:r w:rsidR="00773081">
        <w:t xml:space="preserve">máme </w:t>
      </w:r>
      <w:r w:rsidR="00921ED2">
        <w:t>to významné</w:t>
      </w:r>
      <w:r w:rsidR="00773081">
        <w:t>, co se v Krajské zdravotní zatím událo. V roce 2007 tu bylo pět nemocnic a začátky Krajské zdravotní byly velmi těžké, bylo více odpůrců než příznivců. Dnes mohu zodpovědně prohlásit, že ustanovení akciové společnosti byl dobrý krok. Za deset let pr</w:t>
      </w:r>
      <w:r w:rsidR="00F77E0F">
        <w:t xml:space="preserve">ošla společnost velkými změnami, jako je například </w:t>
      </w:r>
      <w:r w:rsidR="00F77E0F">
        <w:rPr>
          <w:rFonts w:asciiTheme="minorHAnsi" w:hAnsiTheme="minorHAnsi" w:cstheme="minorHAnsi"/>
          <w:color w:val="000000"/>
        </w:rPr>
        <w:t>přechod realizační fáze veřejných zakázek od externích administrátorů směrem k  realizaci a zajišťování všech souvisejících procesů</w:t>
      </w:r>
      <w:r w:rsidR="00F77E0F" w:rsidRPr="0017647E">
        <w:rPr>
          <w:rFonts w:asciiTheme="minorHAnsi" w:hAnsiTheme="minorHAnsi" w:cstheme="minorHAnsi"/>
          <w:color w:val="000000"/>
        </w:rPr>
        <w:t xml:space="preserve"> </w:t>
      </w:r>
      <w:r w:rsidR="00F77E0F">
        <w:rPr>
          <w:rFonts w:asciiTheme="minorHAnsi" w:hAnsiTheme="minorHAnsi" w:cstheme="minorHAnsi"/>
          <w:color w:val="000000"/>
        </w:rPr>
        <w:t xml:space="preserve">vlastními silami. </w:t>
      </w:r>
      <w:r w:rsidR="00773081">
        <w:t>Za největší úspěch pokládám zachování komplexního onkologického centra. My jsme se však nezastavili a dnes má Krajská zdravotní nejvyšší platový průměr u lékařů. Je však potřeba, abychom pokračovali a drželi se na špičce. Dalším úspěchem je, že jsme jedním z mála zdravotnických zařízení v České republice, které nečerpá</w:t>
      </w:r>
      <w:r w:rsidR="00921ED2">
        <w:t xml:space="preserve"> od svého zakladatele, Ústeckého kraje,</w:t>
      </w:r>
      <w:r w:rsidR="00773081">
        <w:t xml:space="preserve"> ani korunu na provoz</w:t>
      </w:r>
      <w:r w:rsidR="00921ED2">
        <w:t>ní výdaje</w:t>
      </w:r>
      <w:r w:rsidR="00773081">
        <w:t>. Přesto už čtvrtý rok všech pět nemocnic hospodaří v zisku. Máme připraveny další důležité projekty: v Ústí nad Labem chceme komplexní kardiovaskulární centrum, v Mostě bychom rádi získali iktové centrum. V Mostě otevíráme parkoviště pro zaměstnance a věřím, že brzy vás budeme moci informovat o dalších novinkách</w:t>
      </w:r>
      <w:r w:rsidR="001D4123">
        <w:rPr>
          <w:rFonts w:asciiTheme="minorHAnsi" w:hAnsiTheme="minorHAnsi" w:cs="Arial"/>
        </w:rPr>
        <w:t>,“ řekl</w:t>
      </w:r>
      <w:r w:rsidRPr="004279F7">
        <w:rPr>
          <w:rFonts w:asciiTheme="minorHAnsi" w:hAnsiTheme="minorHAnsi" w:cs="Arial"/>
        </w:rPr>
        <w:t xml:space="preserve"> při zahájení výstavy </w:t>
      </w:r>
      <w:r w:rsidR="006B2EFD">
        <w:rPr>
          <w:rFonts w:asciiTheme="minorHAnsi" w:hAnsiTheme="minorHAnsi" w:cs="Arial"/>
        </w:rPr>
        <w:t>Ing. Jiří Novák</w:t>
      </w:r>
      <w:r w:rsidRPr="004279F7">
        <w:rPr>
          <w:rFonts w:asciiTheme="minorHAnsi" w:hAnsiTheme="minorHAnsi" w:cs="Arial"/>
        </w:rPr>
        <w:t xml:space="preserve">, </w:t>
      </w:r>
      <w:r w:rsidR="006B2EFD">
        <w:rPr>
          <w:rFonts w:asciiTheme="minorHAnsi" w:hAnsiTheme="minorHAnsi" w:cs="Arial"/>
        </w:rPr>
        <w:t>předsed</w:t>
      </w:r>
      <w:r w:rsidRPr="004279F7">
        <w:rPr>
          <w:rFonts w:asciiTheme="minorHAnsi" w:hAnsiTheme="minorHAnsi" w:cs="Arial"/>
        </w:rPr>
        <w:t xml:space="preserve">a představenstva Krajské zdravotní, a. s. </w:t>
      </w:r>
    </w:p>
    <w:p w:rsidR="000D1B48" w:rsidRDefault="000D1B48" w:rsidP="000D1B48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0D1B48" w:rsidRPr="006B2EFD" w:rsidRDefault="00921ED2" w:rsidP="000D1B4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Krajská zdravotní od </w:t>
      </w:r>
      <w:r w:rsidR="000D1B48" w:rsidRPr="006B2EFD">
        <w:rPr>
          <w:rFonts w:asciiTheme="minorHAnsi" w:hAnsiTheme="minorHAnsi"/>
          <w:sz w:val="22"/>
          <w:szCs w:val="22"/>
        </w:rPr>
        <w:t xml:space="preserve">úterý 10. října </w:t>
      </w:r>
      <w:r w:rsidR="000D1B48">
        <w:rPr>
          <w:rFonts w:asciiTheme="minorHAnsi" w:hAnsiTheme="minorHAnsi"/>
          <w:sz w:val="22"/>
          <w:szCs w:val="22"/>
        </w:rPr>
        <w:t>n</w:t>
      </w:r>
      <w:r w:rsidR="000D1B48" w:rsidRPr="006B2EFD">
        <w:rPr>
          <w:rFonts w:asciiTheme="minorHAnsi" w:hAnsiTheme="minorHAnsi"/>
          <w:sz w:val="22"/>
          <w:szCs w:val="22"/>
        </w:rPr>
        <w:t xml:space="preserve">a základě </w:t>
      </w:r>
      <w:r>
        <w:rPr>
          <w:rFonts w:asciiTheme="minorHAnsi" w:hAnsiTheme="minorHAnsi"/>
          <w:sz w:val="22"/>
          <w:szCs w:val="22"/>
        </w:rPr>
        <w:t xml:space="preserve">předchozího </w:t>
      </w:r>
      <w:r w:rsidR="000D1B48" w:rsidRPr="006B2EFD">
        <w:rPr>
          <w:rFonts w:asciiTheme="minorHAnsi" w:hAnsiTheme="minorHAnsi"/>
          <w:sz w:val="22"/>
          <w:szCs w:val="22"/>
        </w:rPr>
        <w:t>rozhodnutí odboru stavebního úř</w:t>
      </w:r>
      <w:r w:rsidR="000D1B48">
        <w:rPr>
          <w:rFonts w:asciiTheme="minorHAnsi" w:hAnsiTheme="minorHAnsi"/>
          <w:sz w:val="22"/>
          <w:szCs w:val="22"/>
        </w:rPr>
        <w:t xml:space="preserve">adu </w:t>
      </w:r>
      <w:r>
        <w:rPr>
          <w:rFonts w:asciiTheme="minorHAnsi" w:hAnsiTheme="minorHAnsi"/>
          <w:sz w:val="22"/>
          <w:szCs w:val="22"/>
        </w:rPr>
        <w:t xml:space="preserve">Magistrátu města Most zahajuje </w:t>
      </w:r>
      <w:r w:rsidR="000D1B48" w:rsidRPr="006B2EFD">
        <w:rPr>
          <w:rFonts w:asciiTheme="minorHAnsi" w:hAnsiTheme="minorHAnsi"/>
          <w:sz w:val="22"/>
          <w:szCs w:val="22"/>
        </w:rPr>
        <w:t>nařízený zkušební provoz na parkovišti</w:t>
      </w:r>
      <w:r w:rsidR="000D1B48">
        <w:rPr>
          <w:rFonts w:asciiTheme="minorHAnsi" w:hAnsiTheme="minorHAnsi"/>
          <w:sz w:val="22"/>
          <w:szCs w:val="22"/>
        </w:rPr>
        <w:t xml:space="preserve"> pro osobní automobily u budovy </w:t>
      </w:r>
      <w:r w:rsidR="000D1B48" w:rsidRPr="006B2EFD">
        <w:rPr>
          <w:rFonts w:asciiTheme="minorHAnsi" w:hAnsiTheme="minorHAnsi"/>
          <w:sz w:val="22"/>
          <w:szCs w:val="22"/>
        </w:rPr>
        <w:t>B v areálu mostecké nemocnice. Vjezd na parkoviště pro zaměstnance je za budovou G Nemocnice Most, o. z., s příjezdovou trasou po ulici Svažná kolem budovy Hospice v Mostě.</w:t>
      </w:r>
      <w:r w:rsidR="000D1B48">
        <w:rPr>
          <w:rFonts w:asciiTheme="minorHAnsi" w:hAnsiTheme="minorHAnsi"/>
          <w:sz w:val="22"/>
          <w:szCs w:val="22"/>
        </w:rPr>
        <w:t xml:space="preserve"> Nová parkovací plocha čítá 186 mís</w:t>
      </w:r>
      <w:r>
        <w:rPr>
          <w:rFonts w:asciiTheme="minorHAnsi" w:hAnsiTheme="minorHAnsi"/>
          <w:sz w:val="22"/>
          <w:szCs w:val="22"/>
        </w:rPr>
        <w:t>t pro osobní motorová vozidla</w:t>
      </w:r>
      <w:r w:rsidR="000D1B48">
        <w:rPr>
          <w:rFonts w:asciiTheme="minorHAnsi" w:hAnsiTheme="minorHAnsi"/>
          <w:sz w:val="22"/>
          <w:szCs w:val="22"/>
        </w:rPr>
        <w:t>.</w:t>
      </w:r>
    </w:p>
    <w:p w:rsidR="000D1B48" w:rsidRDefault="000D1B48" w:rsidP="00773081">
      <w:pPr>
        <w:pStyle w:val="Prosttext"/>
        <w:rPr>
          <w:rFonts w:asciiTheme="minorHAnsi" w:hAnsiTheme="minorHAnsi" w:cs="Arial"/>
        </w:rPr>
      </w:pPr>
    </w:p>
    <w:p w:rsidR="004279F7" w:rsidRDefault="004279F7" w:rsidP="000D1B48">
      <w:pPr>
        <w:pStyle w:val="Prosttext"/>
        <w:rPr>
          <w:rFonts w:asciiTheme="minorHAnsi" w:hAnsiTheme="minorHAnsi" w:cs="Arial"/>
        </w:rPr>
      </w:pPr>
      <w:r w:rsidRPr="004279F7">
        <w:rPr>
          <w:rFonts w:asciiTheme="minorHAnsi" w:hAnsiTheme="minorHAnsi" w:cs="Arial"/>
        </w:rPr>
        <w:t>„</w:t>
      </w:r>
      <w:r w:rsidR="00773081">
        <w:t xml:space="preserve">Připravili jsme výstavu mapující </w:t>
      </w:r>
      <w:r w:rsidR="00921ED2">
        <w:t>deset let činnosti společnosti. A co přineslo nové vedení</w:t>
      </w:r>
      <w:r w:rsidR="00773081">
        <w:t xml:space="preserve">, je dobře vidět, ať už jde o fasádu </w:t>
      </w:r>
      <w:r w:rsidR="00921ED2">
        <w:t xml:space="preserve">nemocnice </w:t>
      </w:r>
      <w:r w:rsidR="00773081">
        <w:t xml:space="preserve">či další </w:t>
      </w:r>
      <w:r w:rsidR="00921ED2">
        <w:t>rekonstrukce</w:t>
      </w:r>
      <w:r w:rsidR="00773081">
        <w:t>. Příští týden začne</w:t>
      </w:r>
      <w:r w:rsidR="000D1B48">
        <w:t xml:space="preserve"> v </w:t>
      </w:r>
      <w:r w:rsidR="00921ED2">
        <w:t>moste</w:t>
      </w:r>
      <w:r w:rsidR="000D1B48">
        <w:t>cké nemocnici</w:t>
      </w:r>
      <w:r w:rsidR="00773081">
        <w:t xml:space="preserve"> výměna oken plicního pavilonu</w:t>
      </w:r>
      <w:r w:rsidR="00921ED2">
        <w:t xml:space="preserve"> a jeho zateplení. B</w:t>
      </w:r>
      <w:r w:rsidR="00773081">
        <w:t xml:space="preserve">ěhem několika měsíců bude </w:t>
      </w:r>
      <w:r w:rsidR="00921ED2">
        <w:t xml:space="preserve">vybudována </w:t>
      </w:r>
      <w:r w:rsidR="00773081">
        <w:t>lůžk</w:t>
      </w:r>
      <w:r w:rsidR="000D1B48">
        <w:t xml:space="preserve">ová rehabilitace </w:t>
      </w:r>
      <w:r w:rsidR="00921ED2">
        <w:t xml:space="preserve">na oddělení </w:t>
      </w:r>
      <w:r w:rsidR="000D1B48">
        <w:t>v </w:t>
      </w:r>
      <w:proofErr w:type="spellStart"/>
      <w:r w:rsidR="000D1B48">
        <w:t>Zahražanech</w:t>
      </w:r>
      <w:proofErr w:type="spellEnd"/>
      <w:r w:rsidR="000D1B48">
        <w:t>. P</w:t>
      </w:r>
      <w:r w:rsidR="00773081">
        <w:t>lánujeme magnetickou rezonanci a přemístění lékárny, aby byla lépe přístupná. Můžeme budovat, stavět, nakupovat techniku, ale bez schopného personálu by Krajská zdravotní nebyla, takže všem zaměstnancům děkuji a doufám, že za dalších deset let se posuneme</w:t>
      </w:r>
      <w:r w:rsidR="000D1B48">
        <w:t xml:space="preserve"> ještě dále</w:t>
      </w:r>
      <w:r w:rsidRPr="004279F7">
        <w:rPr>
          <w:rFonts w:asciiTheme="minorHAnsi" w:hAnsiTheme="minorHAnsi" w:cs="Arial"/>
        </w:rPr>
        <w:t>,“ uvedl ve svém vystoupení Ing. Petr Fiala, generální ředitel Krajské zdravotní, a. s.</w:t>
      </w:r>
    </w:p>
    <w:p w:rsidR="000D1B48" w:rsidRPr="000D1B48" w:rsidRDefault="000D1B48" w:rsidP="000D1B48">
      <w:pPr>
        <w:pStyle w:val="Prosttext"/>
      </w:pPr>
    </w:p>
    <w:p w:rsidR="004279F7" w:rsidRPr="000D1B48" w:rsidRDefault="004279F7" w:rsidP="000D1B48">
      <w:pPr>
        <w:pStyle w:val="Prosttext"/>
      </w:pPr>
      <w:r w:rsidRPr="004279F7">
        <w:rPr>
          <w:rFonts w:asciiTheme="minorHAnsi" w:hAnsiTheme="minorHAnsi" w:cs="Arial"/>
        </w:rPr>
        <w:t>„</w:t>
      </w:r>
      <w:r w:rsidR="000D1B48">
        <w:t>Připojuji se k </w:t>
      </w:r>
      <w:r w:rsidR="00921ED2">
        <w:t>po</w:t>
      </w:r>
      <w:r w:rsidR="000D1B48">
        <w:t>děkování, hlavně zaměstnancům, ale i vedení, že za námi stojí. Pokud nám bude</w:t>
      </w:r>
      <w:r w:rsidR="00F77E0F">
        <w:t xml:space="preserve"> představenstvo v čele s</w:t>
      </w:r>
      <w:r w:rsidR="000D1B48">
        <w:t xml:space="preserve"> Ing. Novák</w:t>
      </w:r>
      <w:r w:rsidR="00F77E0F">
        <w:t>em</w:t>
      </w:r>
      <w:r w:rsidR="000D1B48">
        <w:t xml:space="preserve"> stále </w:t>
      </w:r>
      <w:r w:rsidR="00F77E0F">
        <w:t>nakloněno</w:t>
      </w:r>
      <w:r w:rsidR="000D1B48">
        <w:t>, využijeme toho, aby se mostecká nemocnice nadále zlepšovala</w:t>
      </w:r>
      <w:r w:rsidR="001D4123">
        <w:rPr>
          <w:rFonts w:asciiTheme="minorHAnsi" w:hAnsiTheme="minorHAnsi" w:cs="Arial"/>
        </w:rPr>
        <w:t>,“ zdůraznil</w:t>
      </w:r>
      <w:r w:rsidRPr="004279F7">
        <w:rPr>
          <w:rFonts w:asciiTheme="minorHAnsi" w:hAnsiTheme="minorHAnsi" w:cs="Arial"/>
        </w:rPr>
        <w:t xml:space="preserve"> MUDr. </w:t>
      </w:r>
      <w:r w:rsidR="001D4123">
        <w:rPr>
          <w:rFonts w:asciiTheme="minorHAnsi" w:hAnsiTheme="minorHAnsi" w:cs="Arial"/>
        </w:rPr>
        <w:t>Petr Najman</w:t>
      </w:r>
      <w:r w:rsidRPr="004279F7">
        <w:rPr>
          <w:rFonts w:asciiTheme="minorHAnsi" w:hAnsiTheme="minorHAnsi" w:cs="Arial"/>
        </w:rPr>
        <w:t xml:space="preserve">, ředitel zdravotní péče Krajské zdravotní, a. s. – Nemocnice </w:t>
      </w:r>
      <w:r w:rsidR="001D4123">
        <w:rPr>
          <w:rFonts w:asciiTheme="minorHAnsi" w:hAnsiTheme="minorHAnsi" w:cs="Arial"/>
        </w:rPr>
        <w:t>Most</w:t>
      </w:r>
      <w:r w:rsidRPr="004279F7">
        <w:rPr>
          <w:rFonts w:asciiTheme="minorHAnsi" w:hAnsiTheme="minorHAnsi" w:cs="Arial"/>
        </w:rPr>
        <w:t xml:space="preserve">, o. z. </w:t>
      </w:r>
    </w:p>
    <w:p w:rsidR="008D2682" w:rsidRDefault="008D2682" w:rsidP="008D268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8D2682" w:rsidRPr="004279F7" w:rsidRDefault="008D2682" w:rsidP="008D26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279F7">
        <w:rPr>
          <w:rFonts w:ascii="Calibri" w:hAnsi="Calibri" w:cs="Calibri"/>
          <w:sz w:val="22"/>
          <w:szCs w:val="22"/>
        </w:rPr>
        <w:t>Krajská zdravotní, a. s., vznikla 1. září 2007 transformací pěti nemocnic do jednoho celku. O vytvoření této zastřešující společnosti rozhodlo Zastupitelstvo Ústeckého kraje. Transformace přinesla významnou změnu zabezpečení zdravotní péče v Ústeckém kraji. Ústecký kraj je jediným akcionářem Krajské zdravotní, a. s. Ve věcech jediného akcionáře rozhoduje v působnosti valné hromady společnosti Rada Ústeckého kraje.</w:t>
      </w:r>
    </w:p>
    <w:p w:rsidR="008D2682" w:rsidRPr="004279F7" w:rsidRDefault="008D2682" w:rsidP="008D26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D2682" w:rsidRPr="004279F7" w:rsidRDefault="008D2682" w:rsidP="008D26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279F7">
        <w:rPr>
          <w:rFonts w:ascii="Calibri" w:hAnsi="Calibri" w:cs="Calibri"/>
          <w:sz w:val="22"/>
          <w:szCs w:val="22"/>
        </w:rPr>
        <w:lastRenderedPageBreak/>
        <w:t>Pět nemocnic, spadajících v době před transformací coby samostatné subjekty pod kompetenci Ústeckého kraje, se z příspěvkových organizací stalo odštěpnými závody Krajské zdravotní, a. s. Konkrétně se jedná o Nemocnici Děčín, Masarykovu nemocnici v Ústí nad Labem, Nemocnici Teplice, Nemocnici Most a Nemocnici Chomutov. S ohledem na geografické rozmístění v regionu tvoří nemocnice Krajské zdravotní, a. s., páteřní osu zdravotnických zařízení pro celý Ústecký kraj.</w:t>
      </w:r>
    </w:p>
    <w:p w:rsidR="008D2682" w:rsidRPr="004279F7" w:rsidRDefault="008D2682" w:rsidP="006412C3">
      <w:pPr>
        <w:shd w:val="clear" w:color="auto" w:fill="FFFFFF"/>
        <w:spacing w:after="150"/>
        <w:rPr>
          <w:rFonts w:asciiTheme="minorHAnsi" w:hAnsiTheme="minorHAnsi"/>
          <w:b/>
          <w:iCs/>
          <w:sz w:val="22"/>
          <w:szCs w:val="22"/>
        </w:rPr>
      </w:pPr>
    </w:p>
    <w:p w:rsidR="008D2682" w:rsidRPr="004279F7" w:rsidRDefault="008D2682" w:rsidP="008D2682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4279F7">
        <w:rPr>
          <w:rFonts w:asciiTheme="minorHAnsi" w:hAnsiTheme="minorHAnsi"/>
          <w:b/>
          <w:bCs/>
          <w:sz w:val="22"/>
          <w:szCs w:val="22"/>
          <w:u w:val="single"/>
        </w:rPr>
        <w:t xml:space="preserve">Putovní výstava k deseti letům Krajské zdravotní, a. s.: </w:t>
      </w:r>
    </w:p>
    <w:p w:rsidR="008D2682" w:rsidRPr="004279F7" w:rsidRDefault="008D2682" w:rsidP="008D2682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14498" w:rsidRPr="004279F7" w:rsidRDefault="008D2682" w:rsidP="008D2682">
      <w:pPr>
        <w:rPr>
          <w:rFonts w:asciiTheme="minorHAnsi" w:hAnsiTheme="minorHAnsi"/>
          <w:sz w:val="22"/>
          <w:szCs w:val="22"/>
        </w:rPr>
      </w:pPr>
      <w:r w:rsidRPr="004279F7">
        <w:rPr>
          <w:rFonts w:asciiTheme="minorHAnsi" w:hAnsiTheme="minorHAnsi"/>
          <w:b/>
          <w:bCs/>
          <w:sz w:val="22"/>
          <w:szCs w:val="22"/>
        </w:rPr>
        <w:t>9. 10. až 15. 10. Nemocnice Most, o. z. –</w:t>
      </w:r>
      <w:r w:rsidRPr="004279F7">
        <w:rPr>
          <w:rFonts w:asciiTheme="minorHAnsi" w:hAnsiTheme="minorHAnsi"/>
          <w:sz w:val="22"/>
          <w:szCs w:val="22"/>
        </w:rPr>
        <w:t xml:space="preserve"> budova „B“</w:t>
      </w:r>
      <w:r w:rsidR="00514498" w:rsidRPr="004279F7">
        <w:rPr>
          <w:rFonts w:asciiTheme="minorHAnsi" w:hAnsiTheme="minorHAnsi"/>
          <w:sz w:val="22"/>
          <w:szCs w:val="22"/>
        </w:rPr>
        <w:t>,</w:t>
      </w:r>
      <w:r w:rsidRPr="004279F7">
        <w:rPr>
          <w:rFonts w:asciiTheme="minorHAnsi" w:hAnsiTheme="minorHAnsi"/>
          <w:sz w:val="22"/>
          <w:szCs w:val="22"/>
        </w:rPr>
        <w:t xml:space="preserve"> chodba za modrým salónkem </w:t>
      </w:r>
    </w:p>
    <w:p w:rsidR="008D2682" w:rsidRPr="004279F7" w:rsidRDefault="0030626F" w:rsidP="008D2682">
      <w:pPr>
        <w:rPr>
          <w:rFonts w:asciiTheme="minorHAnsi" w:hAnsiTheme="minorHAnsi"/>
          <w:sz w:val="22"/>
          <w:szCs w:val="22"/>
        </w:rPr>
      </w:pPr>
      <w:r w:rsidRPr="004279F7">
        <w:rPr>
          <w:rFonts w:asciiTheme="minorHAnsi" w:hAnsiTheme="minorHAnsi"/>
          <w:b/>
          <w:bCs/>
          <w:sz w:val="22"/>
          <w:szCs w:val="22"/>
        </w:rPr>
        <w:t>16. 10. až 2018</w:t>
      </w:r>
      <w:r w:rsidR="008D2682" w:rsidRPr="004279F7">
        <w:rPr>
          <w:rFonts w:asciiTheme="minorHAnsi" w:hAnsiTheme="minorHAnsi"/>
          <w:b/>
          <w:bCs/>
          <w:sz w:val="22"/>
          <w:szCs w:val="22"/>
        </w:rPr>
        <w:t>  Masarykova nemocnice v Ústí nad Labem, o. z. –</w:t>
      </w:r>
      <w:r w:rsidR="008D2682" w:rsidRPr="004279F7">
        <w:rPr>
          <w:rFonts w:asciiTheme="minorHAnsi" w:hAnsiTheme="minorHAnsi"/>
          <w:sz w:val="22"/>
          <w:szCs w:val="22"/>
        </w:rPr>
        <w:t xml:space="preserve"> budova „B“, Atrium – vernisáž 16. 10. – 14:00 hodin.</w:t>
      </w:r>
    </w:p>
    <w:p w:rsidR="008D2682" w:rsidRDefault="008D2682" w:rsidP="006412C3">
      <w:pPr>
        <w:shd w:val="clear" w:color="auto" w:fill="FFFFFF"/>
        <w:spacing w:after="150"/>
        <w:rPr>
          <w:rFonts w:asciiTheme="minorHAnsi" w:hAnsiTheme="minorHAnsi"/>
          <w:b/>
          <w:iCs/>
          <w:sz w:val="22"/>
          <w:szCs w:val="22"/>
        </w:rPr>
      </w:pPr>
    </w:p>
    <w:p w:rsidR="005D36AF" w:rsidRDefault="008A5775" w:rsidP="005D36AF">
      <w:pPr>
        <w:pStyle w:val="Default"/>
        <w:rPr>
          <w:rFonts w:asciiTheme="minorHAnsi" w:hAnsiTheme="minorHAnsi" w:cstheme="minorHAnsi"/>
          <w:noProof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>
            <wp:extent cx="2228850" cy="742950"/>
            <wp:effectExtent l="0" t="0" r="0" b="0"/>
            <wp:docPr id="3" name="Obrázek 3" descr="C:\Users\Ivo.Chrastecky\Desktop\loga-oz-M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esktop\loga-oz-M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1" w:rsidRPr="00A108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17BF" w:rsidRPr="00A10802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           </w:t>
      </w:r>
    </w:p>
    <w:p w:rsidR="008D2682" w:rsidRPr="00A10802" w:rsidRDefault="008D2682" w:rsidP="005D36AF">
      <w:pPr>
        <w:pStyle w:val="Default"/>
        <w:rPr>
          <w:rFonts w:asciiTheme="minorHAnsi" w:hAnsiTheme="minorHAnsi" w:cstheme="minorHAnsi"/>
          <w:noProof/>
          <w:color w:val="auto"/>
          <w:sz w:val="22"/>
          <w:szCs w:val="22"/>
        </w:rPr>
      </w:pPr>
    </w:p>
    <w:p w:rsidR="00D74DE2" w:rsidRPr="00A10802" w:rsidRDefault="00137493" w:rsidP="005D36AF">
      <w:pPr>
        <w:pStyle w:val="Default"/>
        <w:rPr>
          <w:rFonts w:asciiTheme="minorHAnsi" w:hAnsiTheme="minorHAnsi" w:cstheme="minorHAnsi"/>
          <w:noProof/>
          <w:color w:val="auto"/>
          <w:sz w:val="22"/>
          <w:szCs w:val="22"/>
        </w:rPr>
      </w:pPr>
      <w:r w:rsidRPr="00A10802">
        <w:rPr>
          <w:rFonts w:asciiTheme="minorHAnsi" w:hAnsiTheme="minorHAnsi" w:cstheme="minorHAnsi"/>
          <w:color w:val="auto"/>
          <w:sz w:val="22"/>
          <w:szCs w:val="22"/>
        </w:rPr>
        <w:t xml:space="preserve">Zdroj: </w:t>
      </w:r>
      <w:r w:rsidRPr="00A1080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info@kzcr.eu</w:t>
      </w:r>
    </w:p>
    <w:sectPr w:rsidR="00D74DE2" w:rsidRPr="00A10802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CA" w:rsidRDefault="004678CA">
      <w:r>
        <w:separator/>
      </w:r>
    </w:p>
  </w:endnote>
  <w:endnote w:type="continuationSeparator" w:id="0">
    <w:p w:rsidR="004678CA" w:rsidRDefault="0046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C0F59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C0F59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CA" w:rsidRDefault="004678CA">
      <w:r>
        <w:separator/>
      </w:r>
    </w:p>
  </w:footnote>
  <w:footnote w:type="continuationSeparator" w:id="0">
    <w:p w:rsidR="004678CA" w:rsidRDefault="0046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2042</wp:posOffset>
          </wp:positionH>
          <wp:positionV relativeFrom="page">
            <wp:posOffset>0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762"/>
    <w:multiLevelType w:val="hybridMultilevel"/>
    <w:tmpl w:val="E3888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15E08"/>
    <w:multiLevelType w:val="hybridMultilevel"/>
    <w:tmpl w:val="CA3030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1C"/>
    <w:rsid w:val="00012711"/>
    <w:rsid w:val="000205FF"/>
    <w:rsid w:val="00042D0C"/>
    <w:rsid w:val="000470D8"/>
    <w:rsid w:val="00050A75"/>
    <w:rsid w:val="00052A91"/>
    <w:rsid w:val="000531A8"/>
    <w:rsid w:val="00083870"/>
    <w:rsid w:val="00083D28"/>
    <w:rsid w:val="000940FA"/>
    <w:rsid w:val="00097ACC"/>
    <w:rsid w:val="000A1108"/>
    <w:rsid w:val="000A75BA"/>
    <w:rsid w:val="000B290C"/>
    <w:rsid w:val="000B4C20"/>
    <w:rsid w:val="000B7169"/>
    <w:rsid w:val="000C3F00"/>
    <w:rsid w:val="000C4C16"/>
    <w:rsid w:val="000C7357"/>
    <w:rsid w:val="000D1B48"/>
    <w:rsid w:val="000E2C72"/>
    <w:rsid w:val="000E4963"/>
    <w:rsid w:val="000E6377"/>
    <w:rsid w:val="001139F2"/>
    <w:rsid w:val="00137493"/>
    <w:rsid w:val="00170A0A"/>
    <w:rsid w:val="001B1390"/>
    <w:rsid w:val="001D0758"/>
    <w:rsid w:val="001D4123"/>
    <w:rsid w:val="001F5ADE"/>
    <w:rsid w:val="00200251"/>
    <w:rsid w:val="00215D46"/>
    <w:rsid w:val="002243FE"/>
    <w:rsid w:val="00224B0F"/>
    <w:rsid w:val="00243398"/>
    <w:rsid w:val="00252DFD"/>
    <w:rsid w:val="00275C64"/>
    <w:rsid w:val="002779A4"/>
    <w:rsid w:val="00283D4C"/>
    <w:rsid w:val="00284A31"/>
    <w:rsid w:val="00284D35"/>
    <w:rsid w:val="002860DD"/>
    <w:rsid w:val="002A5A74"/>
    <w:rsid w:val="002B6967"/>
    <w:rsid w:val="002C52F1"/>
    <w:rsid w:val="002D172E"/>
    <w:rsid w:val="002E43A2"/>
    <w:rsid w:val="0030626F"/>
    <w:rsid w:val="00317D0C"/>
    <w:rsid w:val="00333DE8"/>
    <w:rsid w:val="003543C8"/>
    <w:rsid w:val="0035499E"/>
    <w:rsid w:val="0035775A"/>
    <w:rsid w:val="00373B03"/>
    <w:rsid w:val="003844D8"/>
    <w:rsid w:val="003A0F05"/>
    <w:rsid w:val="003C3D4F"/>
    <w:rsid w:val="003C48AE"/>
    <w:rsid w:val="003E235F"/>
    <w:rsid w:val="003E3C9B"/>
    <w:rsid w:val="003E52C0"/>
    <w:rsid w:val="003F40C9"/>
    <w:rsid w:val="003F4EE7"/>
    <w:rsid w:val="003F6247"/>
    <w:rsid w:val="00400DED"/>
    <w:rsid w:val="00403595"/>
    <w:rsid w:val="004054DF"/>
    <w:rsid w:val="00425750"/>
    <w:rsid w:val="004279F7"/>
    <w:rsid w:val="0043251C"/>
    <w:rsid w:val="00435468"/>
    <w:rsid w:val="00455CED"/>
    <w:rsid w:val="004678CA"/>
    <w:rsid w:val="00480EFE"/>
    <w:rsid w:val="00482B98"/>
    <w:rsid w:val="00484D61"/>
    <w:rsid w:val="00493660"/>
    <w:rsid w:val="004C0F59"/>
    <w:rsid w:val="004C2749"/>
    <w:rsid w:val="004C3D64"/>
    <w:rsid w:val="004D3CF1"/>
    <w:rsid w:val="004D5609"/>
    <w:rsid w:val="004E5DB4"/>
    <w:rsid w:val="00513EA2"/>
    <w:rsid w:val="0051408D"/>
    <w:rsid w:val="00514498"/>
    <w:rsid w:val="0054705D"/>
    <w:rsid w:val="00552347"/>
    <w:rsid w:val="00580933"/>
    <w:rsid w:val="005A16A0"/>
    <w:rsid w:val="005B598A"/>
    <w:rsid w:val="005B7231"/>
    <w:rsid w:val="005C48B9"/>
    <w:rsid w:val="005D36AF"/>
    <w:rsid w:val="005D5B16"/>
    <w:rsid w:val="005E23E3"/>
    <w:rsid w:val="005F4971"/>
    <w:rsid w:val="00600FD2"/>
    <w:rsid w:val="006043E7"/>
    <w:rsid w:val="00605CD6"/>
    <w:rsid w:val="00607545"/>
    <w:rsid w:val="0063426F"/>
    <w:rsid w:val="006412C3"/>
    <w:rsid w:val="006418E9"/>
    <w:rsid w:val="00663F28"/>
    <w:rsid w:val="00666924"/>
    <w:rsid w:val="00667DE6"/>
    <w:rsid w:val="00687EED"/>
    <w:rsid w:val="00690861"/>
    <w:rsid w:val="006B2EFD"/>
    <w:rsid w:val="006C1BF7"/>
    <w:rsid w:val="006C305E"/>
    <w:rsid w:val="006C47B8"/>
    <w:rsid w:val="006D1DDC"/>
    <w:rsid w:val="006D219C"/>
    <w:rsid w:val="00703659"/>
    <w:rsid w:val="0073257A"/>
    <w:rsid w:val="00733017"/>
    <w:rsid w:val="007511B3"/>
    <w:rsid w:val="0075219C"/>
    <w:rsid w:val="00761604"/>
    <w:rsid w:val="0076211C"/>
    <w:rsid w:val="00771B4B"/>
    <w:rsid w:val="00773081"/>
    <w:rsid w:val="0077507F"/>
    <w:rsid w:val="00791F6B"/>
    <w:rsid w:val="007A3ACF"/>
    <w:rsid w:val="007B004B"/>
    <w:rsid w:val="007B0270"/>
    <w:rsid w:val="007B4016"/>
    <w:rsid w:val="007B75C1"/>
    <w:rsid w:val="007C122F"/>
    <w:rsid w:val="007C3344"/>
    <w:rsid w:val="007D36A3"/>
    <w:rsid w:val="00820D57"/>
    <w:rsid w:val="00825372"/>
    <w:rsid w:val="00827DAE"/>
    <w:rsid w:val="008534FA"/>
    <w:rsid w:val="00856B43"/>
    <w:rsid w:val="00863F0F"/>
    <w:rsid w:val="00891AE6"/>
    <w:rsid w:val="00893021"/>
    <w:rsid w:val="008A5775"/>
    <w:rsid w:val="008C5BCE"/>
    <w:rsid w:val="008D2682"/>
    <w:rsid w:val="008E159A"/>
    <w:rsid w:val="00921ED2"/>
    <w:rsid w:val="00927E1C"/>
    <w:rsid w:val="00935F33"/>
    <w:rsid w:val="00963B4D"/>
    <w:rsid w:val="00981E7F"/>
    <w:rsid w:val="009A28BD"/>
    <w:rsid w:val="009B4A10"/>
    <w:rsid w:val="009C4C26"/>
    <w:rsid w:val="009D4BD4"/>
    <w:rsid w:val="009D76DC"/>
    <w:rsid w:val="009E5790"/>
    <w:rsid w:val="009E6A9A"/>
    <w:rsid w:val="009F59B8"/>
    <w:rsid w:val="00A00B0C"/>
    <w:rsid w:val="00A0192F"/>
    <w:rsid w:val="00A10802"/>
    <w:rsid w:val="00A2538A"/>
    <w:rsid w:val="00A46A24"/>
    <w:rsid w:val="00A72A8C"/>
    <w:rsid w:val="00A72E3A"/>
    <w:rsid w:val="00A73185"/>
    <w:rsid w:val="00AA17BF"/>
    <w:rsid w:val="00AB217F"/>
    <w:rsid w:val="00AB3F48"/>
    <w:rsid w:val="00AB6878"/>
    <w:rsid w:val="00AB6C8D"/>
    <w:rsid w:val="00AF03B2"/>
    <w:rsid w:val="00AF39F6"/>
    <w:rsid w:val="00B132F5"/>
    <w:rsid w:val="00B32DD2"/>
    <w:rsid w:val="00B40591"/>
    <w:rsid w:val="00B71BAB"/>
    <w:rsid w:val="00B87DB2"/>
    <w:rsid w:val="00BA58D8"/>
    <w:rsid w:val="00BD4FDD"/>
    <w:rsid w:val="00BE6A46"/>
    <w:rsid w:val="00C0688C"/>
    <w:rsid w:val="00C117C7"/>
    <w:rsid w:val="00C135B3"/>
    <w:rsid w:val="00C26186"/>
    <w:rsid w:val="00C30C05"/>
    <w:rsid w:val="00C31B22"/>
    <w:rsid w:val="00C35BCE"/>
    <w:rsid w:val="00C63E0F"/>
    <w:rsid w:val="00C76A6A"/>
    <w:rsid w:val="00C830F3"/>
    <w:rsid w:val="00CB13F2"/>
    <w:rsid w:val="00CB374F"/>
    <w:rsid w:val="00CC2FC0"/>
    <w:rsid w:val="00CD60AD"/>
    <w:rsid w:val="00D02ABE"/>
    <w:rsid w:val="00D1156C"/>
    <w:rsid w:val="00D55B82"/>
    <w:rsid w:val="00D55CAC"/>
    <w:rsid w:val="00D74DE2"/>
    <w:rsid w:val="00D90EEB"/>
    <w:rsid w:val="00DA0AFC"/>
    <w:rsid w:val="00DA26C5"/>
    <w:rsid w:val="00DA5A98"/>
    <w:rsid w:val="00DA7E20"/>
    <w:rsid w:val="00DB6C62"/>
    <w:rsid w:val="00DC4028"/>
    <w:rsid w:val="00E06F04"/>
    <w:rsid w:val="00E164FB"/>
    <w:rsid w:val="00E2530B"/>
    <w:rsid w:val="00E27227"/>
    <w:rsid w:val="00E34807"/>
    <w:rsid w:val="00E47F1B"/>
    <w:rsid w:val="00E6686D"/>
    <w:rsid w:val="00E71597"/>
    <w:rsid w:val="00E81C47"/>
    <w:rsid w:val="00EC5190"/>
    <w:rsid w:val="00EF3235"/>
    <w:rsid w:val="00EF3C61"/>
    <w:rsid w:val="00F0587F"/>
    <w:rsid w:val="00F066B9"/>
    <w:rsid w:val="00F1107B"/>
    <w:rsid w:val="00F2355E"/>
    <w:rsid w:val="00F3771C"/>
    <w:rsid w:val="00F4313A"/>
    <w:rsid w:val="00F55344"/>
    <w:rsid w:val="00F602AE"/>
    <w:rsid w:val="00F65A1A"/>
    <w:rsid w:val="00F77E0F"/>
    <w:rsid w:val="00FA292B"/>
    <w:rsid w:val="00FC4B3C"/>
    <w:rsid w:val="00FC6C83"/>
    <w:rsid w:val="00FD7D59"/>
    <w:rsid w:val="00FE265A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75BFAC"/>
  <w15:docId w15:val="{7FA880CC-09D8-438C-B639-4F4C39B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A46A2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A46A24"/>
    <w:rPr>
      <w:color w:val="333333"/>
      <w:u w:val="single"/>
    </w:rPr>
  </w:style>
  <w:style w:type="paragraph" w:styleId="Normlnweb">
    <w:name w:val="Normal (Web)"/>
    <w:basedOn w:val="Normln"/>
    <w:uiPriority w:val="99"/>
    <w:unhideWhenUsed/>
    <w:rsid w:val="00E81C47"/>
    <w:rPr>
      <w:rFonts w:ascii="Times New Roman" w:eastAsiaTheme="minorHAnsi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1107B"/>
    <w:pPr>
      <w:ind w:left="720"/>
      <w:contextualSpacing/>
    </w:pPr>
  </w:style>
  <w:style w:type="character" w:styleId="Odkaznakoment">
    <w:name w:val="annotation reference"/>
    <w:basedOn w:val="Standardnpsmoodstavce"/>
    <w:rsid w:val="001374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3749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7493"/>
    <w:rPr>
      <w:rFonts w:ascii="Arial" w:hAnsi="Arial"/>
    </w:rPr>
  </w:style>
  <w:style w:type="paragraph" w:styleId="Prosttext">
    <w:name w:val="Plain Text"/>
    <w:basedOn w:val="Normln"/>
    <w:link w:val="ProsttextChar"/>
    <w:uiPriority w:val="99"/>
    <w:unhideWhenUsed/>
    <w:rsid w:val="00773081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73081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0368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26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2BAA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3352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0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54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63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5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515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6663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1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06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2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1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74036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39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692D-6437-4E75-916C-30B82AB4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661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24</cp:revision>
  <cp:lastPrinted>2017-10-09T07:58:00Z</cp:lastPrinted>
  <dcterms:created xsi:type="dcterms:W3CDTF">2017-09-29T08:34:00Z</dcterms:created>
  <dcterms:modified xsi:type="dcterms:W3CDTF">2017-10-11T06:04:00Z</dcterms:modified>
</cp:coreProperties>
</file>