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BC1" w:rsidRPr="00696208" w:rsidRDefault="00B834DA" w:rsidP="00960BC1">
      <w:pPr>
        <w:shd w:val="clear" w:color="auto" w:fill="FFFFFF"/>
        <w:ind w:right="240"/>
        <w:rPr>
          <w:rFonts w:ascii="Calibri" w:hAnsi="Calibri"/>
          <w:color w:val="A6A6A6"/>
          <w:sz w:val="22"/>
          <w:szCs w:val="22"/>
        </w:rPr>
      </w:pPr>
      <w:r>
        <w:rPr>
          <w:rFonts w:ascii="Calibri" w:hAnsi="Calibri"/>
          <w:b/>
          <w:bCs/>
          <w:color w:val="A6A6A6"/>
          <w:sz w:val="22"/>
          <w:szCs w:val="22"/>
        </w:rPr>
        <w:t xml:space="preserve">TISKOVÁ ZPRÁVA ZE DNE </w:t>
      </w:r>
      <w:r w:rsidR="009B611C">
        <w:rPr>
          <w:rFonts w:ascii="Calibri" w:hAnsi="Calibri"/>
          <w:b/>
          <w:bCs/>
          <w:color w:val="A6A6A6"/>
          <w:sz w:val="22"/>
          <w:szCs w:val="22"/>
        </w:rPr>
        <w:t>13</w:t>
      </w:r>
      <w:r w:rsidR="00916696">
        <w:rPr>
          <w:rFonts w:ascii="Calibri" w:hAnsi="Calibri"/>
          <w:b/>
          <w:bCs/>
          <w:color w:val="A6A6A6"/>
          <w:sz w:val="22"/>
          <w:szCs w:val="22"/>
        </w:rPr>
        <w:t>.</w:t>
      </w:r>
      <w:r w:rsidR="00F43D19">
        <w:rPr>
          <w:rFonts w:ascii="Calibri" w:hAnsi="Calibri"/>
          <w:b/>
          <w:bCs/>
          <w:color w:val="A6A6A6"/>
          <w:sz w:val="22"/>
          <w:szCs w:val="22"/>
        </w:rPr>
        <w:t xml:space="preserve"> </w:t>
      </w:r>
      <w:r w:rsidR="0042752F">
        <w:rPr>
          <w:rFonts w:ascii="Calibri" w:hAnsi="Calibri"/>
          <w:b/>
          <w:bCs/>
          <w:color w:val="A6A6A6"/>
          <w:sz w:val="22"/>
          <w:szCs w:val="22"/>
        </w:rPr>
        <w:t>2</w:t>
      </w:r>
      <w:r w:rsidR="00916696">
        <w:rPr>
          <w:rFonts w:ascii="Calibri" w:hAnsi="Calibri"/>
          <w:b/>
          <w:bCs/>
          <w:color w:val="A6A6A6"/>
          <w:sz w:val="22"/>
          <w:szCs w:val="22"/>
        </w:rPr>
        <w:t>.</w:t>
      </w:r>
      <w:r w:rsidR="00F43D19">
        <w:rPr>
          <w:rFonts w:ascii="Calibri" w:hAnsi="Calibri"/>
          <w:b/>
          <w:bCs/>
          <w:color w:val="A6A6A6"/>
          <w:sz w:val="22"/>
          <w:szCs w:val="22"/>
        </w:rPr>
        <w:t xml:space="preserve"> </w:t>
      </w:r>
      <w:r w:rsidR="005F4A8C">
        <w:rPr>
          <w:rFonts w:ascii="Calibri" w:hAnsi="Calibri"/>
          <w:b/>
          <w:bCs/>
          <w:color w:val="A6A6A6"/>
          <w:sz w:val="22"/>
          <w:szCs w:val="22"/>
        </w:rPr>
        <w:t>2019/</w:t>
      </w:r>
      <w:r w:rsidR="009B611C">
        <w:rPr>
          <w:rFonts w:ascii="Calibri" w:hAnsi="Calibri"/>
          <w:b/>
          <w:bCs/>
          <w:color w:val="A6A6A6"/>
          <w:sz w:val="22"/>
          <w:szCs w:val="22"/>
        </w:rPr>
        <w:t>10</w:t>
      </w:r>
      <w:bookmarkStart w:id="0" w:name="_GoBack"/>
      <w:bookmarkEnd w:id="0"/>
      <w:r w:rsidR="00960BC1">
        <w:rPr>
          <w:rFonts w:ascii="Calibri" w:hAnsi="Calibri"/>
          <w:b/>
          <w:bCs/>
          <w:color w:val="A6A6A6"/>
          <w:sz w:val="22"/>
          <w:szCs w:val="22"/>
        </w:rPr>
        <w:t>:</w:t>
      </w:r>
      <w:r w:rsidR="00255DEC">
        <w:rPr>
          <w:rFonts w:ascii="Calibri" w:hAnsi="Calibri"/>
          <w:b/>
          <w:bCs/>
          <w:color w:val="A6A6A6"/>
          <w:sz w:val="22"/>
          <w:szCs w:val="22"/>
        </w:rPr>
        <w:t>0</w:t>
      </w:r>
      <w:r w:rsidR="00914F19">
        <w:rPr>
          <w:rFonts w:ascii="Calibri" w:hAnsi="Calibri"/>
          <w:b/>
          <w:bCs/>
          <w:color w:val="A6A6A6"/>
          <w:sz w:val="22"/>
          <w:szCs w:val="22"/>
        </w:rPr>
        <w:t>0</w:t>
      </w:r>
      <w:r w:rsidR="00960BC1" w:rsidRPr="00696208">
        <w:rPr>
          <w:rFonts w:ascii="Calibri" w:hAnsi="Calibri"/>
          <w:b/>
          <w:bCs/>
          <w:color w:val="A6A6A6"/>
          <w:sz w:val="22"/>
          <w:szCs w:val="22"/>
        </w:rPr>
        <w:t xml:space="preserve"> HODIN</w:t>
      </w:r>
    </w:p>
    <w:p w:rsidR="00960BC1" w:rsidRDefault="00960BC1" w:rsidP="00960BC1">
      <w:pPr>
        <w:shd w:val="clear" w:color="auto" w:fill="FFFFFF"/>
        <w:rPr>
          <w:color w:val="000000"/>
          <w:sz w:val="22"/>
          <w:szCs w:val="22"/>
        </w:rPr>
      </w:pPr>
      <w:r w:rsidRPr="00696208">
        <w:rPr>
          <w:rFonts w:ascii="Calibri" w:hAnsi="Calibri"/>
          <w:color w:val="A6A6A6"/>
          <w:sz w:val="22"/>
          <w:szCs w:val="22"/>
        </w:rPr>
        <w:t>-------------------------------------------------------------------------------------------------------------------------------------</w:t>
      </w:r>
      <w:r w:rsidRPr="00696208">
        <w:rPr>
          <w:color w:val="000000"/>
          <w:sz w:val="22"/>
          <w:szCs w:val="22"/>
        </w:rPr>
        <w:t xml:space="preserve"> </w:t>
      </w:r>
    </w:p>
    <w:p w:rsidR="00916696" w:rsidRPr="00696208" w:rsidRDefault="00916696" w:rsidP="00960BC1">
      <w:pPr>
        <w:shd w:val="clear" w:color="auto" w:fill="FFFFFF"/>
        <w:rPr>
          <w:rFonts w:cs="Arial"/>
          <w:color w:val="000000"/>
          <w:sz w:val="22"/>
          <w:szCs w:val="22"/>
        </w:rPr>
      </w:pPr>
    </w:p>
    <w:p w:rsidR="00A90908" w:rsidRPr="004C2060" w:rsidRDefault="00B834DA" w:rsidP="007E00CD">
      <w:pPr>
        <w:rPr>
          <w:rFonts w:asciiTheme="minorHAnsi" w:hAnsiTheme="minorHAnsi" w:cs="Segoe UI Semibold"/>
          <w:b/>
          <w:sz w:val="22"/>
          <w:szCs w:val="22"/>
          <w:lang w:val="en-US"/>
        </w:rPr>
      </w:pPr>
      <w:r>
        <w:rPr>
          <w:rFonts w:asciiTheme="minorHAnsi" w:hAnsiTheme="minorHAnsi" w:cs="Segoe UI Semibold"/>
          <w:b/>
          <w:sz w:val="22"/>
          <w:szCs w:val="22"/>
          <w:lang w:val="en-US"/>
        </w:rPr>
        <w:t>Krajská</w:t>
      </w:r>
      <w:r w:rsidR="00076EC9" w:rsidRPr="004C2060">
        <w:rPr>
          <w:rFonts w:asciiTheme="minorHAnsi" w:hAnsiTheme="minorHAnsi" w:cs="Segoe UI Semibold"/>
          <w:b/>
          <w:sz w:val="22"/>
          <w:szCs w:val="22"/>
          <w:lang w:val="en-US"/>
        </w:rPr>
        <w:t xml:space="preserve"> zdravotní </w:t>
      </w:r>
      <w:r>
        <w:rPr>
          <w:rFonts w:asciiTheme="minorHAnsi" w:hAnsiTheme="minorHAnsi" w:cs="Segoe UI Semibold"/>
          <w:b/>
          <w:sz w:val="22"/>
          <w:szCs w:val="22"/>
          <w:lang w:val="en-US"/>
        </w:rPr>
        <w:t>představila na oddělení následné péče ústecké Masarykovy nemocnice</w:t>
      </w:r>
      <w:r w:rsidR="007E00CD" w:rsidRPr="004C2060">
        <w:rPr>
          <w:rFonts w:asciiTheme="minorHAnsi" w:hAnsiTheme="minorHAnsi" w:cs="Segoe UI Semibold"/>
          <w:b/>
          <w:sz w:val="22"/>
          <w:szCs w:val="22"/>
          <w:lang w:val="en-US"/>
        </w:rPr>
        <w:t xml:space="preserve"> </w:t>
      </w:r>
      <w:r>
        <w:rPr>
          <w:rFonts w:asciiTheme="minorHAnsi" w:hAnsiTheme="minorHAnsi" w:cs="Segoe UI Semibold"/>
          <w:b/>
          <w:sz w:val="22"/>
          <w:szCs w:val="22"/>
          <w:lang w:val="en-US"/>
        </w:rPr>
        <w:t>v Ryjicích nový rentgen</w:t>
      </w:r>
    </w:p>
    <w:p w:rsidR="007E00CD" w:rsidRPr="004C2060" w:rsidRDefault="007E00CD" w:rsidP="00A90908">
      <w:pPr>
        <w:jc w:val="both"/>
        <w:rPr>
          <w:rFonts w:asciiTheme="minorHAnsi" w:hAnsiTheme="minorHAnsi"/>
          <w:b/>
          <w:bCs/>
          <w:sz w:val="22"/>
          <w:szCs w:val="22"/>
        </w:rPr>
      </w:pPr>
    </w:p>
    <w:p w:rsidR="00B834DA" w:rsidRPr="00737B23" w:rsidRDefault="00737B23" w:rsidP="00737B23">
      <w:pPr>
        <w:rPr>
          <w:rFonts w:asciiTheme="minorHAnsi" w:hAnsiTheme="minorHAnsi" w:cs="Segoe UI Semibold"/>
          <w:b/>
          <w:sz w:val="22"/>
          <w:szCs w:val="22"/>
          <w:lang w:val="en-US"/>
        </w:rPr>
      </w:pPr>
      <w:r>
        <w:rPr>
          <w:rFonts w:asciiTheme="minorHAnsi" w:hAnsiTheme="minorHAnsi"/>
          <w:b/>
          <w:sz w:val="22"/>
          <w:szCs w:val="22"/>
        </w:rPr>
        <w:t xml:space="preserve">Nový </w:t>
      </w:r>
      <w:r w:rsidRPr="00737B23">
        <w:rPr>
          <w:rFonts w:asciiTheme="minorHAnsi" w:hAnsiTheme="minorHAnsi"/>
          <w:b/>
          <w:sz w:val="22"/>
          <w:szCs w:val="22"/>
        </w:rPr>
        <w:t xml:space="preserve">stacionární skiagrafický </w:t>
      </w:r>
      <w:r>
        <w:rPr>
          <w:rFonts w:asciiTheme="minorHAnsi" w:hAnsiTheme="minorHAnsi"/>
          <w:b/>
          <w:sz w:val="22"/>
          <w:szCs w:val="22"/>
        </w:rPr>
        <w:t>rentgenový</w:t>
      </w:r>
      <w:r w:rsidRPr="00737B23">
        <w:rPr>
          <w:rFonts w:asciiTheme="minorHAnsi" w:hAnsiTheme="minorHAnsi"/>
          <w:b/>
          <w:sz w:val="22"/>
          <w:szCs w:val="22"/>
        </w:rPr>
        <w:t xml:space="preserve"> přístroj </w:t>
      </w:r>
      <w:r w:rsidR="00B834DA">
        <w:rPr>
          <w:rFonts w:asciiTheme="minorHAnsi" w:hAnsiTheme="minorHAnsi" w:cs="Segoe UI Semibold"/>
          <w:b/>
          <w:sz w:val="22"/>
          <w:szCs w:val="22"/>
          <w:lang w:val="en-US"/>
        </w:rPr>
        <w:t>n</w:t>
      </w:r>
      <w:r>
        <w:rPr>
          <w:rFonts w:asciiTheme="minorHAnsi" w:hAnsiTheme="minorHAnsi" w:cs="Segoe UI Semibold"/>
          <w:b/>
          <w:sz w:val="22"/>
          <w:szCs w:val="22"/>
          <w:lang w:val="en-US"/>
        </w:rPr>
        <w:t xml:space="preserve">a Oddělení následné péče </w:t>
      </w:r>
      <w:r w:rsidR="009E203E">
        <w:rPr>
          <w:rFonts w:asciiTheme="minorHAnsi" w:hAnsiTheme="minorHAnsi" w:cs="Segoe UI Semibold"/>
          <w:b/>
          <w:sz w:val="22"/>
          <w:szCs w:val="22"/>
          <w:lang w:val="en-US"/>
        </w:rPr>
        <w:t xml:space="preserve">(ONP) </w:t>
      </w:r>
      <w:r w:rsidR="00B834DA">
        <w:rPr>
          <w:rFonts w:asciiTheme="minorHAnsi" w:hAnsiTheme="minorHAnsi" w:cs="Segoe UI Semibold"/>
          <w:b/>
          <w:sz w:val="22"/>
          <w:szCs w:val="22"/>
          <w:lang w:val="en-US"/>
        </w:rPr>
        <w:t>Masarykovy nemocnice</w:t>
      </w:r>
      <w:r w:rsidR="00B834DA" w:rsidRPr="004C2060">
        <w:rPr>
          <w:rFonts w:asciiTheme="minorHAnsi" w:hAnsiTheme="minorHAnsi" w:cs="Segoe UI Semibold"/>
          <w:b/>
          <w:sz w:val="22"/>
          <w:szCs w:val="22"/>
          <w:lang w:val="en-US"/>
        </w:rPr>
        <w:t xml:space="preserve"> </w:t>
      </w:r>
      <w:r w:rsidR="00B834DA">
        <w:rPr>
          <w:rFonts w:asciiTheme="minorHAnsi" w:hAnsiTheme="minorHAnsi" w:cs="Segoe UI Semibold"/>
          <w:b/>
          <w:sz w:val="22"/>
          <w:szCs w:val="22"/>
          <w:lang w:val="en-US"/>
        </w:rPr>
        <w:t xml:space="preserve">v </w:t>
      </w:r>
      <w:r>
        <w:rPr>
          <w:rFonts w:asciiTheme="minorHAnsi" w:hAnsiTheme="minorHAnsi" w:cs="Segoe UI Semibold"/>
          <w:b/>
          <w:sz w:val="22"/>
          <w:szCs w:val="22"/>
          <w:lang w:val="en-US"/>
        </w:rPr>
        <w:t xml:space="preserve">Ústí nad Labem se sídlem v </w:t>
      </w:r>
      <w:r w:rsidR="00B834DA">
        <w:rPr>
          <w:rFonts w:asciiTheme="minorHAnsi" w:hAnsiTheme="minorHAnsi" w:cs="Segoe UI Semibold"/>
          <w:b/>
          <w:sz w:val="22"/>
          <w:szCs w:val="22"/>
          <w:lang w:val="en-US"/>
        </w:rPr>
        <w:t xml:space="preserve">Ryjicích </w:t>
      </w:r>
      <w:r w:rsidR="007E4CC1">
        <w:rPr>
          <w:rFonts w:asciiTheme="minorHAnsi" w:hAnsiTheme="minorHAnsi"/>
          <w:b/>
          <w:sz w:val="22"/>
          <w:szCs w:val="22"/>
        </w:rPr>
        <w:t>představila</w:t>
      </w:r>
      <w:r w:rsidR="007E4CC1">
        <w:rPr>
          <w:rFonts w:asciiTheme="minorHAnsi" w:hAnsiTheme="minorHAnsi" w:cs="Segoe UI Semibold"/>
          <w:b/>
          <w:sz w:val="22"/>
          <w:szCs w:val="22"/>
          <w:lang w:val="en-US"/>
        </w:rPr>
        <w:t xml:space="preserve"> </w:t>
      </w:r>
      <w:r>
        <w:rPr>
          <w:rFonts w:asciiTheme="minorHAnsi" w:hAnsiTheme="minorHAnsi" w:cs="Segoe UI Semibold"/>
          <w:b/>
          <w:sz w:val="22"/>
          <w:szCs w:val="22"/>
          <w:lang w:val="en-US"/>
        </w:rPr>
        <w:t xml:space="preserve">Krajská zdravotní, a. s. </w:t>
      </w:r>
      <w:r w:rsidR="007E4CC1">
        <w:rPr>
          <w:rFonts w:asciiTheme="minorHAnsi" w:hAnsiTheme="minorHAnsi" w:cs="Segoe UI Semibold"/>
          <w:b/>
          <w:sz w:val="22"/>
          <w:szCs w:val="22"/>
          <w:lang w:val="en-US"/>
        </w:rPr>
        <w:t xml:space="preserve">(KZ). </w:t>
      </w:r>
      <w:r w:rsidR="00CC3180">
        <w:rPr>
          <w:rFonts w:asciiTheme="minorHAnsi" w:hAnsiTheme="minorHAnsi" w:cs="Segoe UI Semibold"/>
          <w:b/>
          <w:sz w:val="22"/>
          <w:szCs w:val="22"/>
          <w:lang w:val="en-US"/>
        </w:rPr>
        <w:t>P</w:t>
      </w:r>
      <w:r>
        <w:rPr>
          <w:rFonts w:asciiTheme="minorHAnsi" w:hAnsiTheme="minorHAnsi" w:cs="Segoe UI Semibold"/>
          <w:b/>
          <w:sz w:val="22"/>
          <w:szCs w:val="22"/>
          <w:lang w:val="en-US"/>
        </w:rPr>
        <w:t xml:space="preserve">racoviště, které prošlo stavebními úpravami, </w:t>
      </w:r>
      <w:r w:rsidRPr="00737B23">
        <w:rPr>
          <w:rFonts w:ascii="Calibri" w:hAnsi="Calibri"/>
          <w:b/>
          <w:sz w:val="22"/>
          <w:szCs w:val="22"/>
        </w:rPr>
        <w:t xml:space="preserve">si prohlédli </w:t>
      </w:r>
      <w:r>
        <w:rPr>
          <w:rFonts w:ascii="Calibri" w:hAnsi="Calibri"/>
          <w:b/>
          <w:sz w:val="22"/>
          <w:szCs w:val="22"/>
        </w:rPr>
        <w:t>v</w:t>
      </w:r>
      <w:r w:rsidR="001A3B53">
        <w:rPr>
          <w:rFonts w:ascii="Calibri" w:hAnsi="Calibri"/>
          <w:b/>
          <w:sz w:val="22"/>
          <w:szCs w:val="22"/>
        </w:rPr>
        <w:t> pátek 8. února</w:t>
      </w:r>
      <w:r>
        <w:rPr>
          <w:rFonts w:ascii="Calibri" w:hAnsi="Calibri"/>
          <w:b/>
          <w:sz w:val="22"/>
          <w:szCs w:val="22"/>
        </w:rPr>
        <w:t xml:space="preserve"> 2019</w:t>
      </w:r>
      <w:r w:rsidRPr="00737B23">
        <w:rPr>
          <w:rFonts w:ascii="Calibri" w:hAnsi="Calibri"/>
          <w:b/>
          <w:sz w:val="22"/>
          <w:szCs w:val="22"/>
        </w:rPr>
        <w:t xml:space="preserve"> </w:t>
      </w:r>
      <w:r w:rsidRPr="00737B23">
        <w:rPr>
          <w:rFonts w:ascii="Calibri" w:hAnsi="Calibri" w:cs="Segoe UI Semibold"/>
          <w:b/>
          <w:sz w:val="22"/>
          <w:szCs w:val="22"/>
          <w:lang w:val="en-US"/>
        </w:rPr>
        <w:t>představitelé vedení Krajské zdravotní</w:t>
      </w:r>
      <w:r w:rsidRPr="00737B23">
        <w:rPr>
          <w:rFonts w:ascii="Calibri" w:hAnsi="Calibri"/>
          <w:b/>
          <w:sz w:val="22"/>
          <w:szCs w:val="22"/>
        </w:rPr>
        <w:t>, a. s.</w:t>
      </w:r>
      <w:r>
        <w:rPr>
          <w:rFonts w:ascii="Calibri" w:hAnsi="Calibri"/>
          <w:b/>
          <w:sz w:val="22"/>
          <w:szCs w:val="22"/>
        </w:rPr>
        <w:t xml:space="preserve"> - předseda </w:t>
      </w:r>
      <w:r w:rsidR="001A3B53">
        <w:rPr>
          <w:rFonts w:ascii="Calibri" w:hAnsi="Calibri"/>
          <w:b/>
          <w:sz w:val="22"/>
          <w:szCs w:val="22"/>
        </w:rPr>
        <w:t xml:space="preserve">představenstva Ing. Jiří Novák a </w:t>
      </w:r>
      <w:r>
        <w:rPr>
          <w:rFonts w:ascii="Calibri" w:hAnsi="Calibri"/>
          <w:b/>
          <w:sz w:val="22"/>
          <w:szCs w:val="22"/>
        </w:rPr>
        <w:t xml:space="preserve">generální ředitel Ing. Petr Fiala, které doprovodili ředitel zdravotní péče Krajské zdravotní, a. s. </w:t>
      </w:r>
      <w:r w:rsidR="007E4CC1">
        <w:rPr>
          <w:rFonts w:ascii="Calibri" w:hAnsi="Calibri"/>
          <w:b/>
          <w:sz w:val="22"/>
          <w:szCs w:val="22"/>
        </w:rPr>
        <w:t>–</w:t>
      </w:r>
      <w:r>
        <w:rPr>
          <w:rFonts w:ascii="Calibri" w:hAnsi="Calibri"/>
          <w:b/>
          <w:sz w:val="22"/>
          <w:szCs w:val="22"/>
        </w:rPr>
        <w:t xml:space="preserve"> Masarykov</w:t>
      </w:r>
      <w:r w:rsidR="007E4CC1">
        <w:rPr>
          <w:rFonts w:ascii="Calibri" w:hAnsi="Calibri"/>
          <w:b/>
          <w:sz w:val="22"/>
          <w:szCs w:val="22"/>
        </w:rPr>
        <w:t>y nemocnice v Ústí nad Labem, o. z., MUDr. Josef Liehne a primářka oddělení MUDr. Petra Kozmová.</w:t>
      </w:r>
    </w:p>
    <w:p w:rsidR="005F4A8C" w:rsidRPr="005F4A8C" w:rsidRDefault="005F4A8C" w:rsidP="005F4A8C">
      <w:pPr>
        <w:rPr>
          <w:rFonts w:asciiTheme="minorHAnsi" w:hAnsiTheme="minorHAnsi"/>
          <w:sz w:val="22"/>
          <w:szCs w:val="22"/>
        </w:rPr>
      </w:pPr>
    </w:p>
    <w:p w:rsidR="007E4CC1" w:rsidRPr="001C5895" w:rsidRDefault="007E4CC1" w:rsidP="007E4CC1">
      <w:pPr>
        <w:shd w:val="clear" w:color="auto" w:fill="FFFFFF"/>
        <w:rPr>
          <w:rFonts w:asciiTheme="minorHAnsi" w:hAnsiTheme="minorHAnsi"/>
          <w:sz w:val="22"/>
          <w:szCs w:val="22"/>
        </w:rPr>
      </w:pPr>
      <w:r w:rsidRPr="001C5895">
        <w:rPr>
          <w:rFonts w:asciiTheme="minorHAnsi" w:hAnsiTheme="minorHAnsi"/>
          <w:sz w:val="22"/>
          <w:szCs w:val="22"/>
        </w:rPr>
        <w:t>„</w:t>
      </w:r>
      <w:r w:rsidR="00FE2838" w:rsidRPr="001C5895">
        <w:rPr>
          <w:rFonts w:asciiTheme="minorHAnsi" w:hAnsiTheme="minorHAnsi"/>
          <w:sz w:val="22"/>
          <w:szCs w:val="22"/>
        </w:rPr>
        <w:t xml:space="preserve">Jsem rád, že se nám podařilo připravit a realizovat investiční akci na zdravotnickém pracovišti ústecké Masarykovy nemocnice, jehož důležitost se rok od roku zvyšuje tím, jak populace stárne. Na ryjickém oddělení následné péče, které je se 115 </w:t>
      </w:r>
      <w:r w:rsidR="001C5895">
        <w:rPr>
          <w:rFonts w:asciiTheme="minorHAnsi" w:hAnsiTheme="minorHAnsi"/>
          <w:sz w:val="22"/>
          <w:szCs w:val="22"/>
        </w:rPr>
        <w:t xml:space="preserve">lůžky největším oddělením </w:t>
      </w:r>
      <w:r w:rsidR="00FE2838" w:rsidRPr="001C5895">
        <w:rPr>
          <w:rFonts w:asciiTheme="minorHAnsi" w:hAnsiTheme="minorHAnsi"/>
          <w:sz w:val="22"/>
          <w:szCs w:val="22"/>
        </w:rPr>
        <w:t xml:space="preserve">svého zaměření v rámci Krajské zdravotní, vedení společnosti záleží. </w:t>
      </w:r>
      <w:r w:rsidR="00FE2838" w:rsidRPr="001C5895">
        <w:rPr>
          <w:rFonts w:ascii="Calibri" w:hAnsi="Calibri"/>
          <w:sz w:val="22"/>
          <w:szCs w:val="22"/>
        </w:rPr>
        <w:t>Proto také podporuje</w:t>
      </w:r>
      <w:r w:rsidR="001C5895">
        <w:rPr>
          <w:rFonts w:ascii="Calibri" w:hAnsi="Calibri"/>
          <w:sz w:val="22"/>
          <w:szCs w:val="22"/>
        </w:rPr>
        <w:t>me</w:t>
      </w:r>
      <w:r w:rsidR="00FE2838" w:rsidRPr="001C5895">
        <w:rPr>
          <w:rFonts w:ascii="Calibri" w:hAnsi="Calibri"/>
          <w:sz w:val="22"/>
          <w:szCs w:val="22"/>
        </w:rPr>
        <w:t xml:space="preserve"> záměr vybudovat</w:t>
      </w:r>
      <w:r w:rsidR="001C5895" w:rsidRPr="001C5895">
        <w:rPr>
          <w:rFonts w:ascii="Calibri" w:hAnsi="Calibri"/>
          <w:sz w:val="22"/>
          <w:szCs w:val="22"/>
        </w:rPr>
        <w:t xml:space="preserve"> ve zdejším areálu</w:t>
      </w:r>
      <w:r w:rsidR="00FE2838" w:rsidRPr="001C5895">
        <w:rPr>
          <w:rFonts w:ascii="Calibri" w:hAnsi="Calibri"/>
          <w:sz w:val="22"/>
          <w:szCs w:val="22"/>
        </w:rPr>
        <w:t xml:space="preserve"> nový pavilon</w:t>
      </w:r>
      <w:r w:rsidR="001C5895">
        <w:rPr>
          <w:rFonts w:ascii="Calibri" w:hAnsi="Calibri"/>
          <w:sz w:val="22"/>
          <w:szCs w:val="22"/>
        </w:rPr>
        <w:t xml:space="preserve">, přičemž můžeme vycházet z již dříve vyhotovené studie. </w:t>
      </w:r>
      <w:r w:rsidR="001C5895" w:rsidRPr="001C5895">
        <w:rPr>
          <w:rFonts w:asciiTheme="minorHAnsi" w:hAnsiTheme="minorHAnsi"/>
          <w:sz w:val="22"/>
          <w:szCs w:val="22"/>
        </w:rPr>
        <w:t>Na výzvu ministerstva pro místní rozvoj jsme vypsali záměry se stanovením priorit pro</w:t>
      </w:r>
      <w:r w:rsidR="001C5895" w:rsidRPr="001C5895">
        <w:rPr>
          <w:rFonts w:asciiTheme="minorHAnsi" w:hAnsiTheme="minorHAnsi"/>
          <w:b/>
          <w:bCs/>
          <w:sz w:val="22"/>
          <w:szCs w:val="22"/>
        </w:rPr>
        <w:t xml:space="preserve"> </w:t>
      </w:r>
      <w:r w:rsidR="001C5895" w:rsidRPr="001C5895">
        <w:rPr>
          <w:rFonts w:asciiTheme="minorHAnsi" w:hAnsiTheme="minorHAnsi"/>
          <w:bCs/>
          <w:sz w:val="22"/>
          <w:szCs w:val="22"/>
        </w:rPr>
        <w:t>Národní investiční plán</w:t>
      </w:r>
      <w:r w:rsidR="001C5895" w:rsidRPr="001C5895">
        <w:rPr>
          <w:rFonts w:asciiTheme="minorHAnsi" w:hAnsiTheme="minorHAnsi"/>
          <w:sz w:val="22"/>
          <w:szCs w:val="22"/>
        </w:rPr>
        <w:t>, který schválila Rada Ústeckého kraje, mezi kterými figuruje i nový pavilon pro ryjické oddělení následné péče</w:t>
      </w:r>
      <w:r w:rsidRPr="001C5895">
        <w:rPr>
          <w:rFonts w:asciiTheme="minorHAnsi" w:hAnsiTheme="minorHAnsi"/>
          <w:sz w:val="22"/>
          <w:szCs w:val="22"/>
        </w:rPr>
        <w:t>,“ zdůraznil Ing. Jiří Novák, předseda představenstva KZ.</w:t>
      </w:r>
    </w:p>
    <w:p w:rsidR="007E4CC1" w:rsidRPr="007E4CC1" w:rsidRDefault="007E4CC1" w:rsidP="007E4CC1">
      <w:pPr>
        <w:shd w:val="clear" w:color="auto" w:fill="FFFFFF"/>
        <w:jc w:val="both"/>
        <w:rPr>
          <w:rFonts w:asciiTheme="minorHAnsi" w:hAnsiTheme="minorHAnsi"/>
          <w:sz w:val="22"/>
          <w:szCs w:val="22"/>
        </w:rPr>
      </w:pPr>
    </w:p>
    <w:p w:rsidR="007E4CC1" w:rsidRDefault="007E4CC1" w:rsidP="007E4CC1">
      <w:pPr>
        <w:shd w:val="clear" w:color="auto" w:fill="FFFFFF"/>
        <w:jc w:val="both"/>
        <w:rPr>
          <w:rFonts w:asciiTheme="minorHAnsi" w:hAnsiTheme="minorHAnsi"/>
          <w:sz w:val="22"/>
          <w:szCs w:val="22"/>
        </w:rPr>
      </w:pPr>
      <w:r w:rsidRPr="007E4CC1">
        <w:rPr>
          <w:rFonts w:asciiTheme="minorHAnsi" w:hAnsiTheme="minorHAnsi"/>
          <w:sz w:val="22"/>
          <w:szCs w:val="22"/>
        </w:rPr>
        <w:t>„</w:t>
      </w:r>
      <w:r w:rsidR="00EC53E3">
        <w:rPr>
          <w:rFonts w:asciiTheme="minorHAnsi" w:hAnsiTheme="minorHAnsi"/>
          <w:sz w:val="22"/>
          <w:szCs w:val="22"/>
        </w:rPr>
        <w:t>Nový s</w:t>
      </w:r>
      <w:r w:rsidR="001C5895">
        <w:rPr>
          <w:rFonts w:asciiTheme="minorHAnsi" w:hAnsiTheme="minorHAnsi"/>
          <w:sz w:val="22"/>
          <w:szCs w:val="22"/>
        </w:rPr>
        <w:t xml:space="preserve">kiagrafický rentgenový přístroj </w:t>
      </w:r>
      <w:r w:rsidR="00D40570">
        <w:rPr>
          <w:rFonts w:asciiTheme="minorHAnsi" w:hAnsiTheme="minorHAnsi"/>
          <w:sz w:val="22"/>
          <w:szCs w:val="22"/>
        </w:rPr>
        <w:t xml:space="preserve">se </w:t>
      </w:r>
      <w:r w:rsidR="001C5895">
        <w:rPr>
          <w:rFonts w:asciiTheme="minorHAnsi" w:hAnsiTheme="minorHAnsi"/>
          <w:sz w:val="22"/>
          <w:szCs w:val="22"/>
        </w:rPr>
        <w:t>stává důležitou součástí zdravotní péče</w:t>
      </w:r>
      <w:r w:rsidR="00470160">
        <w:rPr>
          <w:rFonts w:asciiTheme="minorHAnsi" w:hAnsiTheme="minorHAnsi"/>
          <w:sz w:val="22"/>
          <w:szCs w:val="22"/>
        </w:rPr>
        <w:t>, kterou</w:t>
      </w:r>
      <w:r w:rsidR="00EC53E3">
        <w:rPr>
          <w:rFonts w:asciiTheme="minorHAnsi" w:hAnsiTheme="minorHAnsi"/>
          <w:sz w:val="22"/>
          <w:szCs w:val="22"/>
        </w:rPr>
        <w:t xml:space="preserve"> zdejší oddělení poskyt</w:t>
      </w:r>
      <w:r w:rsidR="00470160">
        <w:rPr>
          <w:rFonts w:asciiTheme="minorHAnsi" w:hAnsiTheme="minorHAnsi"/>
          <w:sz w:val="22"/>
          <w:szCs w:val="22"/>
        </w:rPr>
        <w:t xml:space="preserve">uje. Tato investiční akce sice patřila k těm menším, pokud hovoříme o náročnosti na objem finančních prostředků, byla však velmi potřebná. </w:t>
      </w:r>
      <w:r w:rsidR="00D40570">
        <w:rPr>
          <w:rFonts w:asciiTheme="minorHAnsi" w:hAnsiTheme="minorHAnsi"/>
          <w:sz w:val="22"/>
          <w:szCs w:val="22"/>
        </w:rPr>
        <w:t>Děkuji všem, kdo se na zpřístupnění rentgenových vyšetření pro oddělení v</w:t>
      </w:r>
      <w:r w:rsidR="00EC53E3">
        <w:rPr>
          <w:rFonts w:asciiTheme="minorHAnsi" w:hAnsiTheme="minorHAnsi"/>
          <w:sz w:val="22"/>
          <w:szCs w:val="22"/>
        </w:rPr>
        <w:t> </w:t>
      </w:r>
      <w:r w:rsidR="00D40570">
        <w:rPr>
          <w:rFonts w:asciiTheme="minorHAnsi" w:hAnsiTheme="minorHAnsi"/>
          <w:sz w:val="22"/>
          <w:szCs w:val="22"/>
        </w:rPr>
        <w:t>Ryjicích</w:t>
      </w:r>
      <w:r w:rsidR="00EC53E3">
        <w:rPr>
          <w:rFonts w:asciiTheme="minorHAnsi" w:hAnsiTheme="minorHAnsi"/>
          <w:sz w:val="22"/>
          <w:szCs w:val="22"/>
        </w:rPr>
        <w:t xml:space="preserve"> tou nejmodernější zdravotnickou technikou</w:t>
      </w:r>
      <w:r w:rsidR="00D40570">
        <w:rPr>
          <w:rFonts w:asciiTheme="minorHAnsi" w:hAnsiTheme="minorHAnsi"/>
          <w:sz w:val="22"/>
          <w:szCs w:val="22"/>
        </w:rPr>
        <w:t xml:space="preserve"> dosud podíleli a nadále podílet budou, </w:t>
      </w:r>
      <w:r w:rsidRPr="007E4CC1">
        <w:rPr>
          <w:rFonts w:asciiTheme="minorHAnsi" w:hAnsiTheme="minorHAnsi"/>
          <w:sz w:val="22"/>
          <w:szCs w:val="22"/>
        </w:rPr>
        <w:t>“</w:t>
      </w:r>
      <w:r w:rsidR="00D40570">
        <w:rPr>
          <w:rFonts w:asciiTheme="minorHAnsi" w:hAnsiTheme="minorHAnsi"/>
          <w:sz w:val="22"/>
          <w:szCs w:val="22"/>
        </w:rPr>
        <w:t xml:space="preserve"> uvedl</w:t>
      </w:r>
      <w:r w:rsidRPr="007E4CC1">
        <w:rPr>
          <w:rFonts w:asciiTheme="minorHAnsi" w:hAnsiTheme="minorHAnsi"/>
          <w:sz w:val="22"/>
          <w:szCs w:val="22"/>
        </w:rPr>
        <w:t xml:space="preserve"> Ing. Petr Fiala, generální ředitel </w:t>
      </w:r>
      <w:r>
        <w:rPr>
          <w:rFonts w:asciiTheme="minorHAnsi" w:hAnsiTheme="minorHAnsi"/>
          <w:sz w:val="22"/>
          <w:szCs w:val="22"/>
        </w:rPr>
        <w:t>KZ</w:t>
      </w:r>
      <w:r w:rsidRPr="007E4CC1">
        <w:rPr>
          <w:rFonts w:asciiTheme="minorHAnsi" w:hAnsiTheme="minorHAnsi"/>
          <w:sz w:val="22"/>
          <w:szCs w:val="22"/>
        </w:rPr>
        <w:t>.</w:t>
      </w:r>
    </w:p>
    <w:p w:rsidR="007E4CC1" w:rsidRPr="007E4CC1" w:rsidRDefault="007E4CC1" w:rsidP="007E4CC1">
      <w:pPr>
        <w:shd w:val="clear" w:color="auto" w:fill="FFFFFF"/>
        <w:jc w:val="both"/>
        <w:rPr>
          <w:rFonts w:asciiTheme="minorHAnsi" w:hAnsiTheme="minorHAnsi"/>
          <w:sz w:val="22"/>
          <w:szCs w:val="22"/>
        </w:rPr>
      </w:pPr>
    </w:p>
    <w:p w:rsidR="007E4CC1" w:rsidRPr="0042752F" w:rsidRDefault="007E4CC1" w:rsidP="007E4CC1">
      <w:pPr>
        <w:pStyle w:val="Prosttext"/>
      </w:pPr>
      <w:r w:rsidRPr="007E4CC1">
        <w:rPr>
          <w:rFonts w:asciiTheme="minorHAnsi" w:hAnsiTheme="minorHAnsi"/>
          <w:szCs w:val="22"/>
        </w:rPr>
        <w:t>„</w:t>
      </w:r>
      <w:r w:rsidR="0042752F">
        <w:t>Z nového přístroje máme všichni radost, neboť opět zlepší péči o naše pacienty: digitalizace obrazu umožní obratem upřesnění diagnózy a zahájení patřičného léčebného procesu</w:t>
      </w:r>
      <w:r w:rsidRPr="007E4CC1">
        <w:rPr>
          <w:rFonts w:asciiTheme="minorHAnsi" w:hAnsiTheme="minorHAnsi"/>
          <w:szCs w:val="22"/>
        </w:rPr>
        <w:t xml:space="preserve">,“ </w:t>
      </w:r>
      <w:r w:rsidR="0042752F">
        <w:rPr>
          <w:rFonts w:asciiTheme="minorHAnsi" w:hAnsiTheme="minorHAnsi"/>
          <w:szCs w:val="22"/>
        </w:rPr>
        <w:t>vyzdvihl</w:t>
      </w:r>
      <w:r w:rsidRPr="007E4CC1">
        <w:rPr>
          <w:rFonts w:asciiTheme="minorHAnsi" w:hAnsiTheme="minorHAnsi"/>
          <w:szCs w:val="22"/>
        </w:rPr>
        <w:t xml:space="preserve"> MUDr. Josef Liehne, ředitel zdravotní péče Krajské zdravotní, a. s. - Masarykovy nemocnice v Ústí nad Labem, o. z.</w:t>
      </w:r>
    </w:p>
    <w:p w:rsidR="007E4CC1" w:rsidRDefault="007E4CC1" w:rsidP="007E4CC1">
      <w:pPr>
        <w:pStyle w:val="Prosttext"/>
      </w:pPr>
    </w:p>
    <w:p w:rsidR="007E4CC1" w:rsidRDefault="007E4CC1" w:rsidP="007E4CC1">
      <w:pPr>
        <w:pStyle w:val="Prosttext"/>
      </w:pPr>
      <w:r>
        <w:t>„</w:t>
      </w:r>
      <w:r w:rsidR="00EC53E3">
        <w:t>Jsme velmi spokojeni, že zde nový rentgen máme – ten před ním sloužil dvacet let. Děkujeme vedení Krajské zdravotní i Masarykovy nemocnice za pořízení a instalaci moderního přístroje. Máme z něj velkou radost,</w:t>
      </w:r>
      <w:r>
        <w:t xml:space="preserve">“ </w:t>
      </w:r>
      <w:r w:rsidR="00EC53E3">
        <w:t>řekla</w:t>
      </w:r>
      <w:r>
        <w:t xml:space="preserve"> MUDr. Petra Kozmová, primářka </w:t>
      </w:r>
      <w:r w:rsidRPr="00DC6232">
        <w:t>Oddělení následné péče Krajské zdravotní, a. s. – Masarykovy ne</w:t>
      </w:r>
      <w:r>
        <w:t>mocnice v Ústí nad Labem, o. z., se sídlem v Ryjicích.</w:t>
      </w:r>
    </w:p>
    <w:p w:rsidR="00A70F5A" w:rsidRDefault="00A70F5A" w:rsidP="007E4CC1">
      <w:pPr>
        <w:pStyle w:val="Prosttext"/>
      </w:pPr>
    </w:p>
    <w:p w:rsidR="00A70F5A" w:rsidRPr="00A70F5A" w:rsidRDefault="00A70F5A" w:rsidP="00A70F5A">
      <w:pPr>
        <w:rPr>
          <w:rFonts w:asciiTheme="minorHAnsi" w:hAnsiTheme="minorHAnsi" w:cstheme="minorHAnsi"/>
          <w:sz w:val="22"/>
          <w:szCs w:val="22"/>
        </w:rPr>
      </w:pPr>
      <w:r w:rsidRPr="00737B23">
        <w:rPr>
          <w:rFonts w:asciiTheme="minorHAnsi" w:hAnsiTheme="minorHAnsi"/>
          <w:sz w:val="22"/>
          <w:szCs w:val="22"/>
        </w:rPr>
        <w:t xml:space="preserve">Na rentgenologické pracoviště byl pořízen </w:t>
      </w:r>
      <w:r w:rsidRPr="00A70F5A">
        <w:rPr>
          <w:rFonts w:asciiTheme="minorHAnsi" w:hAnsiTheme="minorHAnsi"/>
          <w:sz w:val="22"/>
          <w:szCs w:val="22"/>
        </w:rPr>
        <w:t>stacionární skiagrafický RTG přístroj FUJIFILM Smart X  </w:t>
      </w:r>
      <w:r w:rsidRPr="00A70F5A">
        <w:rPr>
          <w:rFonts w:asciiTheme="minorHAnsi" w:hAnsiTheme="minorHAnsi"/>
          <w:sz w:val="22"/>
          <w:szCs w:val="22"/>
        </w:rPr>
        <w:br/>
        <w:t>a CR systém FUJIFILM FCR Prima T2 pro nepřímou digitalizaci obrazu. Dodavatelem je společnost Fomei s.r.o. Investiční náklady na tento přístroj jsou ve výši 2 054 580 Kč včetně DPH. Pořízení přístroje bylo financováno z investičních prostředků od Ústeckého kraje v rámci SOHZ 2017 (Služby obecného hospodářského zájmu).</w:t>
      </w:r>
    </w:p>
    <w:p w:rsidR="00A70F5A" w:rsidRPr="00DC6232" w:rsidRDefault="00A70F5A" w:rsidP="007E4CC1">
      <w:pPr>
        <w:pStyle w:val="Prosttext"/>
      </w:pPr>
    </w:p>
    <w:p w:rsidR="00A70F5A" w:rsidRPr="00CC3180" w:rsidRDefault="00CC3180" w:rsidP="00CC3180">
      <w:pPr>
        <w:rPr>
          <w:rFonts w:asciiTheme="minorHAnsi" w:hAnsiTheme="minorHAnsi"/>
          <w:bCs/>
          <w:sz w:val="22"/>
          <w:szCs w:val="22"/>
        </w:rPr>
      </w:pPr>
      <w:r w:rsidRPr="00CC3180">
        <w:rPr>
          <w:rFonts w:asciiTheme="minorHAnsi" w:hAnsiTheme="minorHAnsi"/>
          <w:sz w:val="22"/>
          <w:szCs w:val="22"/>
        </w:rPr>
        <w:t>Zhotovitelem stavební zakázky s názvem „</w:t>
      </w:r>
      <w:r w:rsidRPr="00CC3180">
        <w:rPr>
          <w:rFonts w:asciiTheme="minorHAnsi" w:hAnsiTheme="minorHAnsi"/>
          <w:bCs/>
          <w:sz w:val="22"/>
          <w:szCs w:val="22"/>
        </w:rPr>
        <w:t>Stavební úpravy pro umístění nového rentgenu ONP Ryjice, Krajská zdravotní, a.s. – Masarykova nemocnice v Ústí nad Labem, o. z.,</w:t>
      </w:r>
      <w:r>
        <w:rPr>
          <w:rFonts w:asciiTheme="minorHAnsi" w:hAnsiTheme="minorHAnsi"/>
          <w:bCs/>
          <w:sz w:val="22"/>
          <w:szCs w:val="22"/>
        </w:rPr>
        <w:t>“</w:t>
      </w:r>
      <w:r w:rsidRPr="00CC3180">
        <w:rPr>
          <w:rFonts w:asciiTheme="minorHAnsi" w:hAnsiTheme="minorHAnsi"/>
          <w:bCs/>
          <w:sz w:val="22"/>
          <w:szCs w:val="22"/>
        </w:rPr>
        <w:t xml:space="preserve"> je </w:t>
      </w:r>
      <w:r w:rsidRPr="00CC3180">
        <w:rPr>
          <w:rFonts w:asciiTheme="minorHAnsi" w:hAnsiTheme="minorHAnsi"/>
          <w:sz w:val="22"/>
          <w:szCs w:val="22"/>
        </w:rPr>
        <w:t>ULIMEX, spol. s. r. o.</w:t>
      </w:r>
      <w:r>
        <w:rPr>
          <w:rFonts w:asciiTheme="minorHAnsi" w:hAnsiTheme="minorHAnsi"/>
          <w:bCs/>
          <w:sz w:val="22"/>
          <w:szCs w:val="22"/>
        </w:rPr>
        <w:t xml:space="preserve"> </w:t>
      </w:r>
      <w:r w:rsidRPr="00CC3180">
        <w:rPr>
          <w:rFonts w:asciiTheme="minorHAnsi" w:hAnsiTheme="minorHAnsi"/>
          <w:sz w:val="22"/>
          <w:szCs w:val="22"/>
        </w:rPr>
        <w:t xml:space="preserve">Cena stavebních prací, které byly dokončeny za tři měsíce od jejich zahájení, je přibližně </w:t>
      </w:r>
      <w:r w:rsidRPr="00CC3180">
        <w:rPr>
          <w:rFonts w:asciiTheme="minorHAnsi" w:hAnsiTheme="minorHAnsi"/>
          <w:bCs/>
          <w:sz w:val="22"/>
          <w:szCs w:val="22"/>
        </w:rPr>
        <w:t>1,8 milionu Kč včetně DPH. Zakázku KZ financovala z vlastních zdrojů.</w:t>
      </w:r>
      <w:r>
        <w:rPr>
          <w:rFonts w:asciiTheme="minorHAnsi" w:hAnsiTheme="minorHAnsi"/>
          <w:bCs/>
          <w:sz w:val="22"/>
          <w:szCs w:val="22"/>
        </w:rPr>
        <w:t xml:space="preserve"> </w:t>
      </w:r>
      <w:r w:rsidR="00A70F5A" w:rsidRPr="00CC3180">
        <w:rPr>
          <w:rFonts w:asciiTheme="minorHAnsi" w:hAnsiTheme="minorHAnsi"/>
          <w:sz w:val="22"/>
          <w:szCs w:val="22"/>
        </w:rPr>
        <w:t xml:space="preserve">Předmětem stavebních prací bylo zejména zřízení nové přípojky elektro a </w:t>
      </w:r>
      <w:r>
        <w:rPr>
          <w:rFonts w:asciiTheme="minorHAnsi" w:hAnsiTheme="minorHAnsi"/>
          <w:sz w:val="22"/>
          <w:szCs w:val="22"/>
        </w:rPr>
        <w:t>úplná</w:t>
      </w:r>
      <w:r w:rsidR="00A70F5A" w:rsidRPr="00CC3180">
        <w:rPr>
          <w:rFonts w:asciiTheme="minorHAnsi" w:hAnsiTheme="minorHAnsi"/>
          <w:sz w:val="22"/>
          <w:szCs w:val="22"/>
        </w:rPr>
        <w:t xml:space="preserve"> rekonstrukce vnitřní elektroinstalace. Dále došlo ke statickému zajištění místnosti, kde proběhla kompletní demontáž stávající skladby podlahy a byla realizována skladba nová včetně základu pro vyšetřovací stůl, vertikální stativ a kolejnice pojízdného stativu. Součástí stavební připravenosti pak byla i nová podlahová krytina, výmalba, obklady, osvětlení a další související práce. </w:t>
      </w:r>
    </w:p>
    <w:p w:rsidR="00A70F5A" w:rsidRPr="00CC3180" w:rsidRDefault="00A70F5A" w:rsidP="007E4CC1">
      <w:pPr>
        <w:rPr>
          <w:rFonts w:asciiTheme="minorHAnsi" w:hAnsiTheme="minorHAnsi" w:cstheme="minorHAnsi"/>
          <w:sz w:val="22"/>
          <w:szCs w:val="22"/>
        </w:rPr>
      </w:pPr>
    </w:p>
    <w:p w:rsidR="007E4CC1" w:rsidRDefault="007E4CC1" w:rsidP="007E4CC1">
      <w:pPr>
        <w:rPr>
          <w:rFonts w:asciiTheme="minorHAnsi" w:hAnsiTheme="minorHAnsi" w:cstheme="minorHAnsi"/>
          <w:sz w:val="22"/>
          <w:szCs w:val="22"/>
        </w:rPr>
      </w:pPr>
      <w:r w:rsidRPr="00A70F5A">
        <w:rPr>
          <w:rFonts w:asciiTheme="minorHAnsi" w:hAnsiTheme="minorHAnsi" w:cstheme="minorHAnsi"/>
          <w:sz w:val="22"/>
          <w:szCs w:val="22"/>
        </w:rPr>
        <w:t xml:space="preserve">Hlavní náplní práce Oddělení následné péče Krajské zdravotní, a. s. – Masarykovy nemocnice v Ústí nad Labem, o. z., se sídlem v Ryjicích je poskytování ústavní péče, zaměřené především na doléčování, rehabilitační a ošetřovatelskou péči o osoby dlouhodobě nemocné, převážně geriatrické pacienty, především ze spádového území Ústecka. </w:t>
      </w:r>
    </w:p>
    <w:p w:rsidR="00A70F5A" w:rsidRPr="00A70F5A" w:rsidRDefault="00A70F5A" w:rsidP="007E4CC1">
      <w:pPr>
        <w:rPr>
          <w:rFonts w:asciiTheme="minorHAnsi" w:hAnsiTheme="minorHAnsi" w:cstheme="minorHAnsi"/>
          <w:sz w:val="22"/>
          <w:szCs w:val="22"/>
        </w:rPr>
      </w:pPr>
    </w:p>
    <w:p w:rsidR="007E4CC1" w:rsidRPr="00A70F5A" w:rsidRDefault="007E4CC1" w:rsidP="007E4CC1">
      <w:pPr>
        <w:jc w:val="both"/>
        <w:rPr>
          <w:rFonts w:asciiTheme="minorHAnsi" w:hAnsiTheme="minorHAnsi"/>
          <w:bCs/>
          <w:sz w:val="22"/>
          <w:szCs w:val="22"/>
        </w:rPr>
      </w:pPr>
      <w:r w:rsidRPr="00A70F5A">
        <w:rPr>
          <w:rFonts w:asciiTheme="minorHAnsi" w:hAnsiTheme="minorHAnsi"/>
          <w:sz w:val="22"/>
          <w:szCs w:val="22"/>
        </w:rPr>
        <w:t>Oddělení následné péče Krajské zdravotní, a. s. – Masarykovy nemocnice v Ústí nad Labem, o. z., je od roku 2016 akreditovaným zdravotnickým zařízením, kdy převzalo certifikát o udělení akreditace na základě splnění akreditačních standardů Spojené akreditační komise, o. p. s., (SAK ČR)</w:t>
      </w:r>
      <w:r w:rsidRPr="00A70F5A">
        <w:rPr>
          <w:rFonts w:asciiTheme="minorHAnsi" w:hAnsiTheme="minorHAnsi"/>
          <w:bCs/>
          <w:sz w:val="22"/>
          <w:szCs w:val="22"/>
        </w:rPr>
        <w:t xml:space="preserve">. </w:t>
      </w:r>
      <w:r w:rsidRPr="00A70F5A">
        <w:rPr>
          <w:rFonts w:asciiTheme="minorHAnsi" w:hAnsiTheme="minorHAnsi"/>
          <w:sz w:val="22"/>
          <w:szCs w:val="22"/>
        </w:rPr>
        <w:t>Akreditace je platná do listopadu 2019.</w:t>
      </w:r>
    </w:p>
    <w:p w:rsidR="007E4CC1" w:rsidRPr="00A70F5A" w:rsidRDefault="007E4CC1" w:rsidP="007E4CC1">
      <w:pPr>
        <w:rPr>
          <w:rFonts w:asciiTheme="minorHAnsi" w:hAnsiTheme="minorHAnsi"/>
          <w:bCs/>
          <w:sz w:val="22"/>
          <w:szCs w:val="22"/>
        </w:rPr>
      </w:pPr>
      <w:r w:rsidRPr="00A70F5A">
        <w:rPr>
          <w:rFonts w:asciiTheme="minorHAnsi" w:hAnsiTheme="minorHAnsi"/>
          <w:bCs/>
          <w:sz w:val="22"/>
          <w:szCs w:val="22"/>
        </w:rPr>
        <w:t xml:space="preserve">Akreditaci podle národních akreditačních standardů SAK ČR získala Nemocnice následné péče Ryjice, p. o., již v roce 2010. Následně prošla reakreditačním šetřením a obhájila akreditaci v roce 2013. Od roku 2015, kdy byla úspěšně začleněna do Krajské zdravotní, a. s., probíhá projekt „Implementace národních akreditačních standardů dle Spojené akreditační komise ČR“ také ve všech nemocnicích Krajské zdravotní.  </w:t>
      </w:r>
    </w:p>
    <w:p w:rsidR="007E4CC1" w:rsidRDefault="007E4CC1" w:rsidP="00737B23">
      <w:pPr>
        <w:pStyle w:val="Bezmezer"/>
        <w:jc w:val="both"/>
        <w:rPr>
          <w:rFonts w:asciiTheme="minorHAnsi" w:hAnsiTheme="minorHAnsi"/>
          <w:sz w:val="22"/>
          <w:szCs w:val="22"/>
        </w:rPr>
      </w:pPr>
    </w:p>
    <w:p w:rsidR="00CC3180" w:rsidRDefault="00CC3180" w:rsidP="00737B23">
      <w:pPr>
        <w:pStyle w:val="Bezmezer"/>
        <w:jc w:val="both"/>
        <w:rPr>
          <w:rFonts w:asciiTheme="minorHAnsi" w:hAnsiTheme="minorHAnsi"/>
          <w:sz w:val="22"/>
          <w:szCs w:val="22"/>
        </w:rPr>
      </w:pPr>
    </w:p>
    <w:p w:rsidR="00CC3180" w:rsidRPr="00CC3180" w:rsidRDefault="00CC3180" w:rsidP="00CC3180">
      <w:pPr>
        <w:pStyle w:val="Bezmezer"/>
        <w:rPr>
          <w:rFonts w:asciiTheme="minorHAnsi" w:hAnsiTheme="minorHAnsi"/>
          <w:b/>
          <w:i/>
          <w:sz w:val="22"/>
          <w:szCs w:val="22"/>
          <w:u w:val="single"/>
        </w:rPr>
      </w:pPr>
      <w:r w:rsidRPr="00CC3180">
        <w:rPr>
          <w:rFonts w:asciiTheme="minorHAnsi" w:hAnsiTheme="minorHAnsi"/>
          <w:b/>
          <w:i/>
          <w:sz w:val="22"/>
          <w:szCs w:val="22"/>
          <w:u w:val="single"/>
        </w:rPr>
        <w:t>Další informace o Oddělení následné péče Krajské zdravotní, a. s. – Masarykovy nemocnice v Ústí nad Labem, o. z., se sídlem v Ryjicích:</w:t>
      </w:r>
    </w:p>
    <w:p w:rsidR="00737B23" w:rsidRPr="00737B23" w:rsidRDefault="00737B23" w:rsidP="00CC3180">
      <w:pPr>
        <w:pStyle w:val="Bezmezer"/>
        <w:rPr>
          <w:rFonts w:asciiTheme="minorHAnsi" w:hAnsiTheme="minorHAnsi"/>
          <w:sz w:val="22"/>
          <w:szCs w:val="22"/>
        </w:rPr>
      </w:pPr>
    </w:p>
    <w:p w:rsidR="00563A4F" w:rsidRPr="00563A4F" w:rsidRDefault="00563A4F" w:rsidP="00563A4F">
      <w:pPr>
        <w:pStyle w:val="Bezmezer"/>
        <w:rPr>
          <w:rFonts w:asciiTheme="minorHAnsi" w:hAnsiTheme="minorHAnsi"/>
          <w:i/>
          <w:sz w:val="22"/>
          <w:szCs w:val="22"/>
        </w:rPr>
      </w:pPr>
      <w:r w:rsidRPr="00563A4F">
        <w:rPr>
          <w:rFonts w:asciiTheme="minorHAnsi" w:hAnsiTheme="minorHAnsi"/>
          <w:i/>
          <w:sz w:val="22"/>
          <w:szCs w:val="22"/>
        </w:rPr>
        <w:t xml:space="preserve">Na lůžka ONP Ryjice jsou přijímáni pacienti, u kterých je nutná dlouhodobá rehabilitační nebo následná péče po úrazech nebo zvládnutí akutní fáze onemocněních. Jedná se zejména o pacienty po úrazech, operacích, cévních mozkových příhodách, pacienty dementní, se stavy zmatenosti, imobilní, inkontinentní, s nutností výživy enterální sondou, pacienty v bezvědomí i pacienty v terminálním stadiu onemocnění. Na ONP není pacientům poskytována akutní péče mimo léčbu akutní exacerbace chronických onemocnění při léčebném pobytu. </w:t>
      </w:r>
    </w:p>
    <w:p w:rsidR="00563A4F" w:rsidRDefault="00563A4F" w:rsidP="00CC3180">
      <w:pPr>
        <w:pStyle w:val="Bezmezer"/>
        <w:rPr>
          <w:rFonts w:asciiTheme="minorHAnsi" w:hAnsiTheme="minorHAnsi"/>
          <w:i/>
          <w:sz w:val="22"/>
          <w:szCs w:val="22"/>
        </w:rPr>
      </w:pPr>
    </w:p>
    <w:p w:rsidR="00737B23" w:rsidRPr="00CC3180" w:rsidRDefault="00737B23" w:rsidP="00CC3180">
      <w:pPr>
        <w:pStyle w:val="Bezmezer"/>
        <w:rPr>
          <w:rFonts w:asciiTheme="minorHAnsi" w:hAnsiTheme="minorHAnsi"/>
          <w:i/>
          <w:sz w:val="22"/>
          <w:szCs w:val="22"/>
        </w:rPr>
      </w:pPr>
      <w:r w:rsidRPr="00CC3180">
        <w:rPr>
          <w:rFonts w:asciiTheme="minorHAnsi" w:hAnsiTheme="minorHAnsi"/>
          <w:i/>
          <w:sz w:val="22"/>
          <w:szCs w:val="22"/>
        </w:rPr>
        <w:t>Za rok 2018 bylo přijato 642 pacientů do ONP a na DIOP (dlouhodobá intenzivní ošetřovatelská péče) 19, to je o 35 pacientů více n</w:t>
      </w:r>
      <w:r w:rsidR="00F43CBE">
        <w:rPr>
          <w:rFonts w:asciiTheme="minorHAnsi" w:hAnsiTheme="minorHAnsi"/>
          <w:i/>
          <w:sz w:val="22"/>
          <w:szCs w:val="22"/>
        </w:rPr>
        <w:t>e</w:t>
      </w:r>
      <w:r w:rsidRPr="00CC3180">
        <w:rPr>
          <w:rFonts w:asciiTheme="minorHAnsi" w:hAnsiTheme="minorHAnsi"/>
          <w:i/>
          <w:sz w:val="22"/>
          <w:szCs w:val="22"/>
        </w:rPr>
        <w:t>ž v roce 2017, propuštěno 534 pacientů. Obložnost byla 81 %, což je o 1 % více než v roce 2017. Průměrná ošetřovací doba 44 dní, což je o 9 dní méně než v roce 2017. Průměrná doba pobytu na DIOP 53 dní</w:t>
      </w:r>
      <w:r w:rsidR="00264579">
        <w:rPr>
          <w:rFonts w:asciiTheme="minorHAnsi" w:hAnsiTheme="minorHAnsi"/>
          <w:i/>
          <w:sz w:val="22"/>
          <w:szCs w:val="22"/>
        </w:rPr>
        <w:t>.</w:t>
      </w:r>
      <w:r w:rsidRPr="00CC3180">
        <w:rPr>
          <w:rFonts w:asciiTheme="minorHAnsi" w:hAnsiTheme="minorHAnsi"/>
          <w:i/>
          <w:sz w:val="22"/>
          <w:szCs w:val="22"/>
        </w:rPr>
        <w:t xml:space="preserve"> Počet zemřelých byl </w:t>
      </w:r>
      <w:r w:rsidR="00F43CBE">
        <w:rPr>
          <w:rFonts w:asciiTheme="minorHAnsi" w:hAnsiTheme="minorHAnsi"/>
          <w:i/>
          <w:sz w:val="22"/>
          <w:szCs w:val="22"/>
        </w:rPr>
        <w:t>111, z toho</w:t>
      </w:r>
      <w:r w:rsidRPr="00CC3180">
        <w:rPr>
          <w:rFonts w:asciiTheme="minorHAnsi" w:hAnsiTheme="minorHAnsi"/>
          <w:i/>
          <w:sz w:val="22"/>
          <w:szCs w:val="22"/>
        </w:rPr>
        <w:t xml:space="preserve"> 6 úmrtí na DIOP (o 6 méně úmrtí než v roce 2017) a dosáhl 17 %. Dále pokračuje trend, že řada pacientů je přijímána se závažnými diagnózami, v těžkém stavu, často terminálním, řada z nich zemřela během několika dní a dokonce i v průběhu několika hodin.</w:t>
      </w:r>
      <w:r w:rsidR="00F43CBE">
        <w:rPr>
          <w:rFonts w:asciiTheme="minorHAnsi" w:hAnsiTheme="minorHAnsi"/>
          <w:i/>
          <w:sz w:val="22"/>
          <w:szCs w:val="22"/>
        </w:rPr>
        <w:t xml:space="preserve"> </w:t>
      </w:r>
      <w:r w:rsidRPr="00CC3180">
        <w:rPr>
          <w:rFonts w:asciiTheme="minorHAnsi" w:hAnsiTheme="minorHAnsi"/>
          <w:i/>
          <w:sz w:val="22"/>
          <w:szCs w:val="22"/>
        </w:rPr>
        <w:t>Za rok 2018 nebyla podána žádná stížnost na péči na toto oddělení.</w:t>
      </w:r>
    </w:p>
    <w:p w:rsidR="00737B23" w:rsidRPr="00CC3180" w:rsidRDefault="00737B23" w:rsidP="00CC3180">
      <w:pPr>
        <w:pStyle w:val="Bezmezer"/>
        <w:rPr>
          <w:rFonts w:asciiTheme="minorHAnsi" w:hAnsiTheme="minorHAnsi"/>
          <w:i/>
          <w:sz w:val="22"/>
          <w:szCs w:val="22"/>
        </w:rPr>
      </w:pPr>
    </w:p>
    <w:p w:rsidR="00737B23" w:rsidRPr="00CC3180" w:rsidRDefault="00737B23" w:rsidP="00CC3180">
      <w:pPr>
        <w:pStyle w:val="Bezmezer"/>
        <w:rPr>
          <w:rFonts w:asciiTheme="minorHAnsi" w:hAnsiTheme="minorHAnsi"/>
          <w:i/>
          <w:sz w:val="22"/>
          <w:szCs w:val="22"/>
        </w:rPr>
      </w:pPr>
      <w:r w:rsidRPr="00CC3180">
        <w:rPr>
          <w:rFonts w:asciiTheme="minorHAnsi" w:hAnsiTheme="minorHAnsi"/>
          <w:i/>
          <w:sz w:val="22"/>
          <w:szCs w:val="22"/>
        </w:rPr>
        <w:t xml:space="preserve">Ministerstvem zdravotnictví ČR byla udělena Nemocnici následné péče (NNP) Ryjice akreditace </w:t>
      </w:r>
      <w:r w:rsidRPr="00CC3180">
        <w:rPr>
          <w:rFonts w:asciiTheme="minorHAnsi" w:hAnsiTheme="minorHAnsi"/>
          <w:i/>
          <w:sz w:val="22"/>
          <w:szCs w:val="22"/>
        </w:rPr>
        <w:br/>
        <w:t xml:space="preserve">k uskutečňování vzdělávacího programu Geriatrie I. typu. Dne 8. 3. 2017 pak byla Oddělení následné péče Ryjice (již jako součásti Masarykovy nemocnice v Ústí nad Labem) akreditace pro výuku Geriatrie I. typu prodloužena s platností na 7 let. </w:t>
      </w:r>
    </w:p>
    <w:p w:rsidR="00737B23" w:rsidRPr="00CC3180" w:rsidRDefault="00737B23" w:rsidP="00CC3180">
      <w:pPr>
        <w:pStyle w:val="Bezmezer"/>
        <w:rPr>
          <w:rFonts w:asciiTheme="minorHAnsi" w:hAnsiTheme="minorHAnsi"/>
          <w:i/>
          <w:sz w:val="22"/>
          <w:szCs w:val="22"/>
        </w:rPr>
      </w:pPr>
    </w:p>
    <w:p w:rsidR="00737B23" w:rsidRPr="00CC3180" w:rsidRDefault="00737B23" w:rsidP="00CC3180">
      <w:pPr>
        <w:pStyle w:val="Bezmezer"/>
        <w:rPr>
          <w:rFonts w:asciiTheme="minorHAnsi" w:hAnsiTheme="minorHAnsi"/>
          <w:i/>
          <w:sz w:val="22"/>
          <w:szCs w:val="22"/>
        </w:rPr>
      </w:pPr>
      <w:r w:rsidRPr="00CC3180">
        <w:rPr>
          <w:rFonts w:asciiTheme="minorHAnsi" w:hAnsiTheme="minorHAnsi"/>
          <w:i/>
          <w:sz w:val="22"/>
          <w:szCs w:val="22"/>
        </w:rPr>
        <w:t xml:space="preserve">V roce 2010 NNP Ryjice jako první zařízení dlouhodobé péče v Ústeckém kraji splnilo kritéria pro řízení </w:t>
      </w:r>
      <w:r w:rsidR="00F43CBE">
        <w:rPr>
          <w:rFonts w:asciiTheme="minorHAnsi" w:hAnsiTheme="minorHAnsi"/>
          <w:i/>
          <w:sz w:val="22"/>
          <w:szCs w:val="22"/>
        </w:rPr>
        <w:br/>
      </w:r>
      <w:r w:rsidRPr="00CC3180">
        <w:rPr>
          <w:rFonts w:asciiTheme="minorHAnsi" w:hAnsiTheme="minorHAnsi"/>
          <w:i/>
          <w:sz w:val="22"/>
          <w:szCs w:val="22"/>
        </w:rPr>
        <w:t xml:space="preserve">a kontinuální zvyšování kvality dle národních akreditačních standardů a získala akreditaci Spojené akreditační komise ČR. V roce 2013 certifikát NNP obhájila a v roce 2016, již jako ONP Ryjice Masarykovy nemocnice v Ústí nad Labem, o. z., oddělení úspěšně absolvovalo akreditační šetření a byla mu udělena akreditace do roku 2019. </w:t>
      </w:r>
    </w:p>
    <w:p w:rsidR="00737B23" w:rsidRPr="00CC3180" w:rsidRDefault="00737B23" w:rsidP="00CC3180">
      <w:pPr>
        <w:pStyle w:val="Bezmezer"/>
        <w:rPr>
          <w:rFonts w:asciiTheme="minorHAnsi" w:hAnsiTheme="minorHAnsi"/>
          <w:i/>
          <w:sz w:val="22"/>
          <w:szCs w:val="22"/>
        </w:rPr>
      </w:pPr>
    </w:p>
    <w:p w:rsidR="00737B23" w:rsidRPr="00CC3180" w:rsidRDefault="00737B23" w:rsidP="00CC3180">
      <w:pPr>
        <w:pStyle w:val="Bezmezer"/>
        <w:rPr>
          <w:rFonts w:asciiTheme="minorHAnsi" w:hAnsiTheme="minorHAnsi"/>
          <w:i/>
          <w:sz w:val="22"/>
          <w:szCs w:val="22"/>
        </w:rPr>
      </w:pPr>
      <w:r w:rsidRPr="00CC3180">
        <w:rPr>
          <w:rFonts w:asciiTheme="minorHAnsi" w:hAnsiTheme="minorHAnsi"/>
          <w:i/>
          <w:sz w:val="22"/>
          <w:szCs w:val="22"/>
        </w:rPr>
        <w:t>Celková kapacita oddělení je 105 lůžek následné péče v Ryjicích a 10 lůžek následné péče DIOP Ryjice – JIP.</w:t>
      </w:r>
    </w:p>
    <w:p w:rsidR="00737B23" w:rsidRPr="00CC3180" w:rsidRDefault="00737B23" w:rsidP="00CC3180">
      <w:pPr>
        <w:pStyle w:val="Bezmezer"/>
        <w:rPr>
          <w:rFonts w:asciiTheme="minorHAnsi" w:hAnsiTheme="minorHAnsi"/>
          <w:i/>
          <w:sz w:val="22"/>
          <w:szCs w:val="22"/>
        </w:rPr>
      </w:pPr>
    </w:p>
    <w:p w:rsidR="00737B23" w:rsidRDefault="00737B23" w:rsidP="00CC3180">
      <w:pPr>
        <w:pStyle w:val="Bezmezer"/>
        <w:rPr>
          <w:rFonts w:asciiTheme="minorHAnsi" w:hAnsiTheme="minorHAnsi"/>
          <w:i/>
          <w:sz w:val="22"/>
          <w:szCs w:val="22"/>
        </w:rPr>
      </w:pPr>
      <w:r w:rsidRPr="00CC3180">
        <w:rPr>
          <w:rFonts w:asciiTheme="minorHAnsi" w:hAnsiTheme="minorHAnsi"/>
          <w:i/>
          <w:sz w:val="22"/>
          <w:szCs w:val="22"/>
        </w:rPr>
        <w:t xml:space="preserve">Součástí oddělení je také provoz geriatrické ambulance, jediné v Ústeckém kraji. Do geriatrické ambulance umístěné v ústecké čtvrti Stříbrníky se mohou objednat geriatričtí pacienti s poruchou paměti, chování, </w:t>
      </w:r>
      <w:r w:rsidRPr="00CC3180">
        <w:rPr>
          <w:rFonts w:asciiTheme="minorHAnsi" w:hAnsiTheme="minorHAnsi"/>
          <w:i/>
          <w:sz w:val="22"/>
          <w:szCs w:val="22"/>
        </w:rPr>
        <w:lastRenderedPageBreak/>
        <w:t>nálady, při opakovaných pádech, pacienti s kožními defekty nebo pro posouzení zdravotního stavu pro přiznání příspěvku na péči.</w:t>
      </w:r>
    </w:p>
    <w:p w:rsidR="00264579" w:rsidRDefault="00264579" w:rsidP="00CC3180">
      <w:pPr>
        <w:pStyle w:val="Bezmezer"/>
        <w:rPr>
          <w:rFonts w:asciiTheme="minorHAnsi" w:hAnsiTheme="minorHAnsi"/>
          <w:i/>
          <w:sz w:val="22"/>
          <w:szCs w:val="22"/>
        </w:rPr>
      </w:pPr>
    </w:p>
    <w:p w:rsidR="00264579" w:rsidRDefault="00264579" w:rsidP="00264579">
      <w:pPr>
        <w:rPr>
          <w:rStyle w:val="Hypertextovodkaz"/>
          <w:rFonts w:ascii="Calibri" w:hAnsi="Calibri"/>
          <w:sz w:val="22"/>
          <w:szCs w:val="22"/>
        </w:rPr>
      </w:pPr>
      <w:r w:rsidRPr="00A170D4">
        <w:rPr>
          <w:rFonts w:ascii="Calibri" w:hAnsi="Calibri"/>
          <w:sz w:val="22"/>
          <w:szCs w:val="22"/>
        </w:rPr>
        <w:t xml:space="preserve">Fotografie z akce naleznete na </w:t>
      </w:r>
      <w:hyperlink r:id="rId6" w:history="1">
        <w:r w:rsidRPr="00DB47F2">
          <w:rPr>
            <w:rStyle w:val="Hypertextovodkaz"/>
            <w:rFonts w:ascii="Calibri" w:hAnsi="Calibri"/>
            <w:b/>
            <w:sz w:val="22"/>
            <w:szCs w:val="22"/>
          </w:rPr>
          <w:t>www.kzcr.eu</w:t>
        </w:r>
      </w:hyperlink>
    </w:p>
    <w:p w:rsidR="00264579" w:rsidRDefault="00264579" w:rsidP="00CC3180">
      <w:pPr>
        <w:pStyle w:val="Bezmezer"/>
        <w:rPr>
          <w:rFonts w:asciiTheme="minorHAnsi" w:hAnsiTheme="minorHAnsi"/>
          <w:i/>
          <w:sz w:val="22"/>
          <w:szCs w:val="22"/>
        </w:rPr>
      </w:pPr>
    </w:p>
    <w:p w:rsidR="00264579" w:rsidRPr="00CC3180" w:rsidRDefault="00264579" w:rsidP="00CC3180">
      <w:pPr>
        <w:pStyle w:val="Bezmezer"/>
        <w:rPr>
          <w:rFonts w:asciiTheme="minorHAnsi" w:hAnsiTheme="minorHAnsi"/>
          <w:i/>
          <w:sz w:val="22"/>
          <w:szCs w:val="22"/>
        </w:rPr>
      </w:pPr>
      <w:r>
        <w:rPr>
          <w:rFonts w:asciiTheme="minorHAnsi" w:hAnsiTheme="minorHAnsi" w:cstheme="minorHAnsi"/>
          <w:b/>
          <w:i/>
          <w:noProof/>
          <w:sz w:val="22"/>
          <w:szCs w:val="22"/>
        </w:rPr>
        <w:drawing>
          <wp:inline distT="0" distB="0" distL="0" distR="0" wp14:anchorId="774C7091" wp14:editId="4A8763FC">
            <wp:extent cx="1895475" cy="631825"/>
            <wp:effectExtent l="0" t="0" r="9525" b="0"/>
            <wp:docPr id="3" name="Obrázek 3" descr="C:\Users\Ivo.Chrastecky\Documents\Loga podporovatelů\Loga KZ_OZ_klinik_pracovišť\loga-oz-UL-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vo.Chrastecky\Documents\Loga podporovatelů\Loga KZ_OZ_klinik_pracovišť\loga-oz-UL-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5475" cy="631825"/>
                    </a:xfrm>
                    <a:prstGeom prst="rect">
                      <a:avLst/>
                    </a:prstGeom>
                    <a:noFill/>
                    <a:ln>
                      <a:noFill/>
                    </a:ln>
                  </pic:spPr>
                </pic:pic>
              </a:graphicData>
            </a:graphic>
          </wp:inline>
        </w:drawing>
      </w:r>
      <w:r>
        <w:rPr>
          <w:rFonts w:asciiTheme="minorHAnsi" w:hAnsiTheme="minorHAnsi"/>
          <w:i/>
          <w:sz w:val="22"/>
          <w:szCs w:val="22"/>
        </w:rPr>
        <w:t xml:space="preserve"> </w:t>
      </w:r>
      <w:r>
        <w:rPr>
          <w:noProof/>
          <w:sz w:val="22"/>
          <w:szCs w:val="22"/>
        </w:rPr>
        <w:drawing>
          <wp:inline distT="0" distB="0" distL="0" distR="0" wp14:anchorId="47CAF030" wp14:editId="4F6D3E7F">
            <wp:extent cx="542479" cy="553004"/>
            <wp:effectExtent l="0" t="0" r="0" b="0"/>
            <wp:docPr id="5" name="Obrázek 5" descr="\\Kz-fs.kzcr.eu\too\1 TOO\Loga a sablony KZ\Logo - podporil UK\podporil_UK_logo_svisle_MODR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z-fs.kzcr.eu\too\1 TOO\Loga a sablony KZ\Logo - podporil UK\podporil_UK_logo_svisle_MODRE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141" cy="563873"/>
                    </a:xfrm>
                    <a:prstGeom prst="rect">
                      <a:avLst/>
                    </a:prstGeom>
                    <a:noFill/>
                    <a:ln>
                      <a:noFill/>
                    </a:ln>
                  </pic:spPr>
                </pic:pic>
              </a:graphicData>
            </a:graphic>
          </wp:inline>
        </w:drawing>
      </w:r>
    </w:p>
    <w:p w:rsidR="00011B4C" w:rsidRPr="00737B23" w:rsidRDefault="00011B4C" w:rsidP="00CC3180">
      <w:pPr>
        <w:shd w:val="clear" w:color="auto" w:fill="FFFFFF"/>
        <w:rPr>
          <w:rStyle w:val="Hypertextovodkaz"/>
          <w:rFonts w:asciiTheme="minorHAnsi" w:hAnsiTheme="minorHAnsi"/>
          <w:sz w:val="22"/>
          <w:szCs w:val="22"/>
        </w:rPr>
      </w:pPr>
    </w:p>
    <w:p w:rsidR="009F309B" w:rsidRPr="00011B4C" w:rsidRDefault="009F309B" w:rsidP="00CC3180">
      <w:pPr>
        <w:rPr>
          <w:rStyle w:val="Hypertextovodkaz"/>
          <w:rFonts w:ascii="Calibri" w:hAnsi="Calibri"/>
          <w:sz w:val="22"/>
          <w:szCs w:val="22"/>
        </w:rPr>
      </w:pPr>
    </w:p>
    <w:p w:rsidR="00960BC1" w:rsidRPr="00916696" w:rsidRDefault="00960BC1" w:rsidP="00CC3180">
      <w:pPr>
        <w:rPr>
          <w:rFonts w:asciiTheme="minorHAnsi" w:hAnsiTheme="minorHAnsi" w:cstheme="minorHAnsi"/>
          <w:color w:val="2E74B5" w:themeColor="accent1" w:themeShade="BF"/>
          <w:sz w:val="22"/>
          <w:szCs w:val="22"/>
        </w:rPr>
      </w:pPr>
      <w:r w:rsidRPr="00916696">
        <w:rPr>
          <w:rFonts w:asciiTheme="minorHAnsi" w:hAnsiTheme="minorHAnsi" w:cstheme="minorHAnsi"/>
          <w:bCs/>
          <w:sz w:val="22"/>
          <w:szCs w:val="22"/>
        </w:rPr>
        <w:t>Zdroj:</w:t>
      </w:r>
      <w:r w:rsidRPr="00C27373">
        <w:rPr>
          <w:rFonts w:asciiTheme="minorHAnsi" w:hAnsiTheme="minorHAnsi" w:cstheme="minorHAnsi"/>
          <w:sz w:val="22"/>
          <w:szCs w:val="22"/>
        </w:rPr>
        <w:t xml:space="preserve"> </w:t>
      </w:r>
      <w:hyperlink r:id="rId9" w:history="1">
        <w:r w:rsidRPr="00916696">
          <w:rPr>
            <w:rStyle w:val="Hypertextovodkaz"/>
            <w:rFonts w:asciiTheme="minorHAnsi" w:hAnsiTheme="minorHAnsi" w:cstheme="minorHAnsi"/>
            <w:b/>
            <w:color w:val="2E74B5" w:themeColor="accent1" w:themeShade="BF"/>
            <w:sz w:val="22"/>
            <w:szCs w:val="22"/>
          </w:rPr>
          <w:t>info@kzcr.eu</w:t>
        </w:r>
      </w:hyperlink>
    </w:p>
    <w:p w:rsidR="00482B98" w:rsidRDefault="00482B98" w:rsidP="00CC3180"/>
    <w:p w:rsidR="00B6085A" w:rsidRDefault="00B6085A" w:rsidP="00CC3180"/>
    <w:sectPr w:rsidR="00B6085A" w:rsidSect="00E2530B">
      <w:headerReference w:type="default" r:id="rId10"/>
      <w:footerReference w:type="default" r:id="rId11"/>
      <w:pgSz w:w="11906" w:h="16838"/>
      <w:pgMar w:top="2269" w:right="851" w:bottom="1418" w:left="1276" w:header="709"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E53" w:rsidRDefault="00B77E53">
      <w:r>
        <w:separator/>
      </w:r>
    </w:p>
  </w:endnote>
  <w:endnote w:type="continuationSeparator" w:id="0">
    <w:p w:rsidR="00B77E53" w:rsidRDefault="00B77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Semibold">
    <w:panose1 w:val="020B0702040204020203"/>
    <w:charset w:val="EE"/>
    <w:family w:val="swiss"/>
    <w:pitch w:val="variable"/>
    <w:sig w:usb0="E00002FF" w:usb1="4000A47B" w:usb2="00000001" w:usb3="00000000" w:csb0="0000019F" w:csb1="00000000"/>
  </w:font>
  <w:font w:name="MetaCE">
    <w:altName w:val="Segoe UI"/>
    <w:charset w:val="EE"/>
    <w:family w:val="auto"/>
    <w:pitch w:val="variable"/>
    <w:sig w:usb0="00000001" w:usb1="50000048" w:usb2="00000000" w:usb3="00000000" w:csb0="0000011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DAE" w:rsidRPr="00E2530B" w:rsidRDefault="00827DAE" w:rsidP="00E2530B">
    <w:pPr>
      <w:pStyle w:val="Zpat"/>
      <w:tabs>
        <w:tab w:val="clear" w:pos="4536"/>
        <w:tab w:val="clear" w:pos="9072"/>
      </w:tabs>
      <w:rPr>
        <w:rFonts w:ascii="MetaCE" w:hAnsi="MetaCE"/>
        <w:color w:val="1C4A91"/>
        <w:sz w:val="14"/>
        <w:szCs w:val="14"/>
      </w:rPr>
    </w:pPr>
    <w:r w:rsidRPr="00E2530B">
      <w:rPr>
        <w:rFonts w:ascii="MetaCE" w:hAnsi="MetaCE"/>
        <w:color w:val="1C4A91"/>
        <w:sz w:val="14"/>
        <w:szCs w:val="14"/>
      </w:rPr>
      <w:t xml:space="preserve">Strana </w:t>
    </w:r>
    <w:r w:rsidR="00066C09" w:rsidRPr="00E2530B">
      <w:rPr>
        <w:rFonts w:ascii="MetaCE" w:hAnsi="MetaCE"/>
        <w:color w:val="1C4A91"/>
        <w:sz w:val="14"/>
        <w:szCs w:val="14"/>
      </w:rPr>
      <w:fldChar w:fldCharType="begin"/>
    </w:r>
    <w:r w:rsidRPr="00E2530B">
      <w:rPr>
        <w:rFonts w:ascii="MetaCE" w:hAnsi="MetaCE"/>
        <w:color w:val="1C4A91"/>
        <w:sz w:val="14"/>
        <w:szCs w:val="14"/>
      </w:rPr>
      <w:instrText xml:space="preserve"> PAGE </w:instrText>
    </w:r>
    <w:r w:rsidR="00066C09" w:rsidRPr="00E2530B">
      <w:rPr>
        <w:rFonts w:ascii="MetaCE" w:hAnsi="MetaCE"/>
        <w:color w:val="1C4A91"/>
        <w:sz w:val="14"/>
        <w:szCs w:val="14"/>
      </w:rPr>
      <w:fldChar w:fldCharType="separate"/>
    </w:r>
    <w:r w:rsidR="009B611C">
      <w:rPr>
        <w:rFonts w:ascii="MetaCE" w:hAnsi="MetaCE"/>
        <w:noProof/>
        <w:color w:val="1C4A91"/>
        <w:sz w:val="14"/>
        <w:szCs w:val="14"/>
      </w:rPr>
      <w:t>1</w:t>
    </w:r>
    <w:r w:rsidR="00066C09" w:rsidRPr="00E2530B">
      <w:rPr>
        <w:rFonts w:ascii="MetaCE" w:hAnsi="MetaCE"/>
        <w:color w:val="1C4A91"/>
        <w:sz w:val="14"/>
        <w:szCs w:val="14"/>
      </w:rPr>
      <w:fldChar w:fldCharType="end"/>
    </w:r>
    <w:r w:rsidRPr="00E2530B">
      <w:rPr>
        <w:rFonts w:ascii="MetaCE" w:hAnsi="MetaCE"/>
        <w:color w:val="1C4A91"/>
        <w:sz w:val="14"/>
        <w:szCs w:val="14"/>
      </w:rPr>
      <w:t xml:space="preserve"> (celkem </w:t>
    </w:r>
    <w:r w:rsidR="00066C09" w:rsidRPr="00E2530B">
      <w:rPr>
        <w:rFonts w:ascii="MetaCE" w:hAnsi="MetaCE"/>
        <w:color w:val="1C4A91"/>
        <w:sz w:val="14"/>
        <w:szCs w:val="14"/>
      </w:rPr>
      <w:fldChar w:fldCharType="begin"/>
    </w:r>
    <w:r w:rsidRPr="00E2530B">
      <w:rPr>
        <w:rFonts w:ascii="MetaCE" w:hAnsi="MetaCE"/>
        <w:color w:val="1C4A91"/>
        <w:sz w:val="14"/>
        <w:szCs w:val="14"/>
      </w:rPr>
      <w:instrText xml:space="preserve"> NUMPAGES </w:instrText>
    </w:r>
    <w:r w:rsidR="00066C09" w:rsidRPr="00E2530B">
      <w:rPr>
        <w:rFonts w:ascii="MetaCE" w:hAnsi="MetaCE"/>
        <w:color w:val="1C4A91"/>
        <w:sz w:val="14"/>
        <w:szCs w:val="14"/>
      </w:rPr>
      <w:fldChar w:fldCharType="separate"/>
    </w:r>
    <w:r w:rsidR="009B611C">
      <w:rPr>
        <w:rFonts w:ascii="MetaCE" w:hAnsi="MetaCE"/>
        <w:noProof/>
        <w:color w:val="1C4A91"/>
        <w:sz w:val="14"/>
        <w:szCs w:val="14"/>
      </w:rPr>
      <w:t>3</w:t>
    </w:r>
    <w:r w:rsidR="00066C09" w:rsidRPr="00E2530B">
      <w:rPr>
        <w:rFonts w:ascii="MetaCE" w:hAnsi="MetaCE"/>
        <w:color w:val="1C4A91"/>
        <w:sz w:val="14"/>
        <w:szCs w:val="14"/>
      </w:rPr>
      <w:fldChar w:fldCharType="end"/>
    </w:r>
    <w:r w:rsidRPr="00E2530B">
      <w:rPr>
        <w:rFonts w:ascii="MetaCE" w:hAnsi="MetaCE"/>
        <w:color w:val="1C4A91"/>
        <w:sz w:val="14"/>
        <w:szCs w:val="14"/>
      </w:rPr>
      <w:t>)</w:t>
    </w:r>
  </w:p>
  <w:p w:rsidR="00827DAE" w:rsidRPr="00827DAE" w:rsidRDefault="00827DAE" w:rsidP="00827DAE">
    <w:pPr>
      <w:pStyle w:val="Zpat"/>
      <w:tabs>
        <w:tab w:val="clear" w:pos="4536"/>
        <w:tab w:val="clear" w:pos="9072"/>
        <w:tab w:val="right" w:pos="7200"/>
      </w:tabs>
      <w:rPr>
        <w:rFonts w:ascii="MetaCE" w:hAnsi="MetaCE"/>
        <w:sz w:val="18"/>
        <w:szCs w:val="18"/>
      </w:rPr>
    </w:pPr>
  </w:p>
  <w:p w:rsidR="00827DAE" w:rsidRPr="00827DAE" w:rsidRDefault="00827DAE" w:rsidP="00827DAE">
    <w:pPr>
      <w:pStyle w:val="Zpat"/>
      <w:tabs>
        <w:tab w:val="clear" w:pos="4536"/>
        <w:tab w:val="clear" w:pos="9072"/>
        <w:tab w:val="right" w:pos="7200"/>
      </w:tabs>
      <w:rPr>
        <w:rFonts w:ascii="MetaCE" w:hAnsi="MetaCE"/>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E53" w:rsidRDefault="00B77E53">
      <w:r>
        <w:separator/>
      </w:r>
    </w:p>
  </w:footnote>
  <w:footnote w:type="continuationSeparator" w:id="0">
    <w:p w:rsidR="00B77E53" w:rsidRDefault="00B77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169" w:rsidRPr="000A1108" w:rsidRDefault="00AF39F6" w:rsidP="00275C64">
    <w:pPr>
      <w:pStyle w:val="Zhlav"/>
      <w:jc w:val="right"/>
    </w:pPr>
    <w:r>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5229" cy="10686638"/>
          <wp:effectExtent l="0" t="0" r="8255" b="635"/>
          <wp:wrapNone/>
          <wp:docPr id="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dopisni_papir4_100cmy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5229" cy="10686638"/>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C1"/>
    <w:rsid w:val="00000BA2"/>
    <w:rsid w:val="0000602E"/>
    <w:rsid w:val="000065A0"/>
    <w:rsid w:val="00011B4C"/>
    <w:rsid w:val="00012711"/>
    <w:rsid w:val="000161AE"/>
    <w:rsid w:val="000428F5"/>
    <w:rsid w:val="000531A8"/>
    <w:rsid w:val="000534F3"/>
    <w:rsid w:val="00066C09"/>
    <w:rsid w:val="00076EC9"/>
    <w:rsid w:val="00082BCE"/>
    <w:rsid w:val="00083870"/>
    <w:rsid w:val="00085B61"/>
    <w:rsid w:val="000940FA"/>
    <w:rsid w:val="000A1108"/>
    <w:rsid w:val="000A75BA"/>
    <w:rsid w:val="000B290C"/>
    <w:rsid w:val="000B7169"/>
    <w:rsid w:val="000C42B2"/>
    <w:rsid w:val="001054AC"/>
    <w:rsid w:val="00153FA4"/>
    <w:rsid w:val="00166626"/>
    <w:rsid w:val="0017797D"/>
    <w:rsid w:val="001A12F2"/>
    <w:rsid w:val="001A3B53"/>
    <w:rsid w:val="001A6440"/>
    <w:rsid w:val="001B1390"/>
    <w:rsid w:val="001C5895"/>
    <w:rsid w:val="00222E3C"/>
    <w:rsid w:val="00243398"/>
    <w:rsid w:val="00246E1C"/>
    <w:rsid w:val="00252DFD"/>
    <w:rsid w:val="00255DEC"/>
    <w:rsid w:val="0026350A"/>
    <w:rsid w:val="00264579"/>
    <w:rsid w:val="00275C64"/>
    <w:rsid w:val="00283D4C"/>
    <w:rsid w:val="00284A31"/>
    <w:rsid w:val="002D0AAA"/>
    <w:rsid w:val="00305C46"/>
    <w:rsid w:val="003149AB"/>
    <w:rsid w:val="00333DE8"/>
    <w:rsid w:val="00335A83"/>
    <w:rsid w:val="003543C8"/>
    <w:rsid w:val="003812C7"/>
    <w:rsid w:val="003A3CE9"/>
    <w:rsid w:val="003B68BF"/>
    <w:rsid w:val="003E3C9B"/>
    <w:rsid w:val="00400DED"/>
    <w:rsid w:val="0042752F"/>
    <w:rsid w:val="00441356"/>
    <w:rsid w:val="00442795"/>
    <w:rsid w:val="00454AF6"/>
    <w:rsid w:val="00455CED"/>
    <w:rsid w:val="00470160"/>
    <w:rsid w:val="00473824"/>
    <w:rsid w:val="00480EFE"/>
    <w:rsid w:val="004814E9"/>
    <w:rsid w:val="00482B98"/>
    <w:rsid w:val="004A4AEE"/>
    <w:rsid w:val="004C0B87"/>
    <w:rsid w:val="004C2060"/>
    <w:rsid w:val="004C2749"/>
    <w:rsid w:val="004D3CF1"/>
    <w:rsid w:val="004D5609"/>
    <w:rsid w:val="004E68FF"/>
    <w:rsid w:val="00513EA2"/>
    <w:rsid w:val="00544538"/>
    <w:rsid w:val="00552347"/>
    <w:rsid w:val="00561215"/>
    <w:rsid w:val="00563A4F"/>
    <w:rsid w:val="00580933"/>
    <w:rsid w:val="005B7231"/>
    <w:rsid w:val="005D5B16"/>
    <w:rsid w:val="005F4971"/>
    <w:rsid w:val="005F4A8C"/>
    <w:rsid w:val="00605CD6"/>
    <w:rsid w:val="0063426F"/>
    <w:rsid w:val="006420BA"/>
    <w:rsid w:val="00652253"/>
    <w:rsid w:val="00663F28"/>
    <w:rsid w:val="00666924"/>
    <w:rsid w:val="006A794E"/>
    <w:rsid w:val="006C47B8"/>
    <w:rsid w:val="006D219C"/>
    <w:rsid w:val="006F5472"/>
    <w:rsid w:val="007207BF"/>
    <w:rsid w:val="00722EE6"/>
    <w:rsid w:val="00737B23"/>
    <w:rsid w:val="00754641"/>
    <w:rsid w:val="00761604"/>
    <w:rsid w:val="00771B4B"/>
    <w:rsid w:val="007B0270"/>
    <w:rsid w:val="007D36A3"/>
    <w:rsid w:val="007D4209"/>
    <w:rsid w:val="007E00CD"/>
    <w:rsid w:val="007E4CC1"/>
    <w:rsid w:val="00816F35"/>
    <w:rsid w:val="00827DAE"/>
    <w:rsid w:val="00834FC7"/>
    <w:rsid w:val="00852FAC"/>
    <w:rsid w:val="008534FA"/>
    <w:rsid w:val="008B19B2"/>
    <w:rsid w:val="008C5BCE"/>
    <w:rsid w:val="00914F19"/>
    <w:rsid w:val="00916696"/>
    <w:rsid w:val="0093491E"/>
    <w:rsid w:val="00956290"/>
    <w:rsid w:val="00960BC1"/>
    <w:rsid w:val="00986235"/>
    <w:rsid w:val="009A28BD"/>
    <w:rsid w:val="009A5A16"/>
    <w:rsid w:val="009B611C"/>
    <w:rsid w:val="009B7D4F"/>
    <w:rsid w:val="009E203E"/>
    <w:rsid w:val="009E5790"/>
    <w:rsid w:val="009E6A9A"/>
    <w:rsid w:val="009F309B"/>
    <w:rsid w:val="00A0192F"/>
    <w:rsid w:val="00A07A09"/>
    <w:rsid w:val="00A1213F"/>
    <w:rsid w:val="00A521B9"/>
    <w:rsid w:val="00A5251F"/>
    <w:rsid w:val="00A6160D"/>
    <w:rsid w:val="00A70F5A"/>
    <w:rsid w:val="00A72F29"/>
    <w:rsid w:val="00A90908"/>
    <w:rsid w:val="00AB217F"/>
    <w:rsid w:val="00AB6844"/>
    <w:rsid w:val="00AB6878"/>
    <w:rsid w:val="00AC5AD9"/>
    <w:rsid w:val="00AE5A75"/>
    <w:rsid w:val="00AF39F6"/>
    <w:rsid w:val="00B132F5"/>
    <w:rsid w:val="00B31FDA"/>
    <w:rsid w:val="00B32DD2"/>
    <w:rsid w:val="00B4483A"/>
    <w:rsid w:val="00B523B0"/>
    <w:rsid w:val="00B6085A"/>
    <w:rsid w:val="00B71BAB"/>
    <w:rsid w:val="00B77E53"/>
    <w:rsid w:val="00B834DA"/>
    <w:rsid w:val="00BD1467"/>
    <w:rsid w:val="00BD1B3F"/>
    <w:rsid w:val="00BD4FDD"/>
    <w:rsid w:val="00BF6173"/>
    <w:rsid w:val="00C0688C"/>
    <w:rsid w:val="00C26186"/>
    <w:rsid w:val="00C35BCE"/>
    <w:rsid w:val="00C50B01"/>
    <w:rsid w:val="00C67122"/>
    <w:rsid w:val="00C97C1D"/>
    <w:rsid w:val="00CB374F"/>
    <w:rsid w:val="00CC3180"/>
    <w:rsid w:val="00CD60AD"/>
    <w:rsid w:val="00D01AB7"/>
    <w:rsid w:val="00D40570"/>
    <w:rsid w:val="00D54CF4"/>
    <w:rsid w:val="00D65097"/>
    <w:rsid w:val="00E164FB"/>
    <w:rsid w:val="00E214CA"/>
    <w:rsid w:val="00E2530B"/>
    <w:rsid w:val="00E46BF7"/>
    <w:rsid w:val="00E561F6"/>
    <w:rsid w:val="00E71597"/>
    <w:rsid w:val="00E71E43"/>
    <w:rsid w:val="00E80C45"/>
    <w:rsid w:val="00EC53E3"/>
    <w:rsid w:val="00ED2559"/>
    <w:rsid w:val="00EF3235"/>
    <w:rsid w:val="00F0587F"/>
    <w:rsid w:val="00F066B9"/>
    <w:rsid w:val="00F43CBE"/>
    <w:rsid w:val="00F43D19"/>
    <w:rsid w:val="00FA292B"/>
    <w:rsid w:val="00FE28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451160"/>
  <w15:docId w15:val="{6445D99C-368D-46CC-8931-E083B6FF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80EFE"/>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75C64"/>
    <w:pPr>
      <w:tabs>
        <w:tab w:val="center" w:pos="4536"/>
        <w:tab w:val="right" w:pos="9072"/>
      </w:tabs>
    </w:pPr>
  </w:style>
  <w:style w:type="paragraph" w:styleId="Zpat">
    <w:name w:val="footer"/>
    <w:basedOn w:val="Normln"/>
    <w:rsid w:val="00275C64"/>
    <w:pPr>
      <w:tabs>
        <w:tab w:val="center" w:pos="4536"/>
        <w:tab w:val="right" w:pos="9072"/>
      </w:tabs>
    </w:pPr>
  </w:style>
  <w:style w:type="paragraph" w:styleId="Textbubliny">
    <w:name w:val="Balloon Text"/>
    <w:basedOn w:val="Normln"/>
    <w:semiHidden/>
    <w:rsid w:val="008534FA"/>
    <w:rPr>
      <w:rFonts w:ascii="Tahoma" w:hAnsi="Tahoma" w:cs="Tahoma"/>
      <w:sz w:val="16"/>
      <w:szCs w:val="16"/>
    </w:rPr>
  </w:style>
  <w:style w:type="paragraph" w:customStyle="1" w:styleId="Normln-hlavika">
    <w:name w:val="Normální - hlavička"/>
    <w:basedOn w:val="Normln"/>
    <w:rsid w:val="00480EFE"/>
    <w:rPr>
      <w:color w:val="1C4A91"/>
      <w:sz w:val="18"/>
    </w:rPr>
  </w:style>
  <w:style w:type="paragraph" w:customStyle="1" w:styleId="Normlnadresa">
    <w:name w:val="Normální adresa"/>
    <w:basedOn w:val="Normln-hlavika"/>
    <w:rsid w:val="00480EFE"/>
    <w:rPr>
      <w:sz w:val="20"/>
    </w:rPr>
  </w:style>
  <w:style w:type="paragraph" w:customStyle="1" w:styleId="Default">
    <w:name w:val="Default"/>
    <w:rsid w:val="00960BC1"/>
    <w:pPr>
      <w:autoSpaceDE w:val="0"/>
      <w:autoSpaceDN w:val="0"/>
      <w:adjustRightInd w:val="0"/>
    </w:pPr>
    <w:rPr>
      <w:rFonts w:ascii="Courier New" w:hAnsi="Courier New" w:cs="Courier New"/>
      <w:color w:val="000000"/>
      <w:sz w:val="24"/>
      <w:szCs w:val="24"/>
    </w:rPr>
  </w:style>
  <w:style w:type="character" w:styleId="Hypertextovodkaz">
    <w:name w:val="Hyperlink"/>
    <w:uiPriority w:val="99"/>
    <w:unhideWhenUsed/>
    <w:rsid w:val="00960BC1"/>
    <w:rPr>
      <w:color w:val="333333"/>
      <w:u w:val="single"/>
    </w:rPr>
  </w:style>
  <w:style w:type="paragraph" w:styleId="Bezmezer">
    <w:name w:val="No Spacing"/>
    <w:uiPriority w:val="1"/>
    <w:qFormat/>
    <w:rsid w:val="00C97C1D"/>
    <w:rPr>
      <w:rFonts w:ascii="Arial" w:hAnsi="Arial"/>
      <w:szCs w:val="24"/>
    </w:rPr>
  </w:style>
  <w:style w:type="paragraph" w:styleId="Prosttext">
    <w:name w:val="Plain Text"/>
    <w:basedOn w:val="Normln"/>
    <w:link w:val="ProsttextChar"/>
    <w:uiPriority w:val="99"/>
    <w:unhideWhenUsed/>
    <w:rsid w:val="007E4CC1"/>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7E4CC1"/>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3348">
      <w:bodyDiv w:val="1"/>
      <w:marLeft w:val="0"/>
      <w:marRight w:val="0"/>
      <w:marTop w:val="0"/>
      <w:marBottom w:val="0"/>
      <w:divBdr>
        <w:top w:val="none" w:sz="0" w:space="0" w:color="auto"/>
        <w:left w:val="none" w:sz="0" w:space="0" w:color="auto"/>
        <w:bottom w:val="none" w:sz="0" w:space="0" w:color="auto"/>
        <w:right w:val="none" w:sz="0" w:space="0" w:color="auto"/>
      </w:divBdr>
      <w:divsChild>
        <w:div w:id="603808952">
          <w:marLeft w:val="0"/>
          <w:marRight w:val="0"/>
          <w:marTop w:val="0"/>
          <w:marBottom w:val="0"/>
          <w:divBdr>
            <w:top w:val="none" w:sz="0" w:space="0" w:color="auto"/>
            <w:left w:val="none" w:sz="0" w:space="0" w:color="auto"/>
            <w:bottom w:val="none" w:sz="0" w:space="0" w:color="auto"/>
            <w:right w:val="none" w:sz="0" w:space="0" w:color="auto"/>
          </w:divBdr>
          <w:divsChild>
            <w:div w:id="521937526">
              <w:marLeft w:val="0"/>
              <w:marRight w:val="0"/>
              <w:marTop w:val="0"/>
              <w:marBottom w:val="0"/>
              <w:divBdr>
                <w:top w:val="none" w:sz="0" w:space="0" w:color="auto"/>
                <w:left w:val="none" w:sz="0" w:space="0" w:color="auto"/>
                <w:bottom w:val="none" w:sz="0" w:space="0" w:color="auto"/>
                <w:right w:val="none" w:sz="0" w:space="0" w:color="auto"/>
              </w:divBdr>
              <w:divsChild>
                <w:div w:id="2013407512">
                  <w:marLeft w:val="0"/>
                  <w:marRight w:val="0"/>
                  <w:marTop w:val="0"/>
                  <w:marBottom w:val="0"/>
                  <w:divBdr>
                    <w:top w:val="none" w:sz="0" w:space="0" w:color="auto"/>
                    <w:left w:val="none" w:sz="0" w:space="0" w:color="auto"/>
                    <w:bottom w:val="none" w:sz="0" w:space="0" w:color="auto"/>
                    <w:right w:val="none" w:sz="0" w:space="0" w:color="auto"/>
                  </w:divBdr>
                  <w:divsChild>
                    <w:div w:id="1406762953">
                      <w:marLeft w:val="0"/>
                      <w:marRight w:val="0"/>
                      <w:marTop w:val="0"/>
                      <w:marBottom w:val="0"/>
                      <w:divBdr>
                        <w:top w:val="none" w:sz="0" w:space="0" w:color="auto"/>
                        <w:left w:val="none" w:sz="0" w:space="0" w:color="auto"/>
                        <w:bottom w:val="single" w:sz="6" w:space="0" w:color="DDDDDD"/>
                        <w:right w:val="none" w:sz="0" w:space="0" w:color="auto"/>
                      </w:divBdr>
                      <w:divsChild>
                        <w:div w:id="1553885884">
                          <w:marLeft w:val="0"/>
                          <w:marRight w:val="0"/>
                          <w:marTop w:val="0"/>
                          <w:marBottom w:val="0"/>
                          <w:divBdr>
                            <w:top w:val="none" w:sz="0" w:space="0" w:color="auto"/>
                            <w:left w:val="none" w:sz="0" w:space="0" w:color="auto"/>
                            <w:bottom w:val="none" w:sz="0" w:space="0" w:color="auto"/>
                            <w:right w:val="none" w:sz="0" w:space="0" w:color="auto"/>
                          </w:divBdr>
                          <w:divsChild>
                            <w:div w:id="685599130">
                              <w:marLeft w:val="0"/>
                              <w:marRight w:val="0"/>
                              <w:marTop w:val="0"/>
                              <w:marBottom w:val="300"/>
                              <w:divBdr>
                                <w:top w:val="none" w:sz="0" w:space="0" w:color="auto"/>
                                <w:left w:val="none" w:sz="0" w:space="0" w:color="auto"/>
                                <w:bottom w:val="none" w:sz="0" w:space="0" w:color="auto"/>
                                <w:right w:val="none" w:sz="0" w:space="0" w:color="auto"/>
                              </w:divBdr>
                              <w:divsChild>
                                <w:div w:id="443185065">
                                  <w:marLeft w:val="0"/>
                                  <w:marRight w:val="0"/>
                                  <w:marTop w:val="0"/>
                                  <w:marBottom w:val="0"/>
                                  <w:divBdr>
                                    <w:top w:val="none" w:sz="0" w:space="0" w:color="auto"/>
                                    <w:left w:val="none" w:sz="0" w:space="0" w:color="auto"/>
                                    <w:bottom w:val="none" w:sz="0" w:space="0" w:color="auto"/>
                                    <w:right w:val="none" w:sz="0" w:space="0" w:color="auto"/>
                                  </w:divBdr>
                                  <w:divsChild>
                                    <w:div w:id="1814062745">
                                      <w:marLeft w:val="0"/>
                                      <w:marRight w:val="0"/>
                                      <w:marTop w:val="0"/>
                                      <w:marBottom w:val="0"/>
                                      <w:divBdr>
                                        <w:top w:val="none" w:sz="0" w:space="0" w:color="auto"/>
                                        <w:left w:val="none" w:sz="0" w:space="0" w:color="auto"/>
                                        <w:bottom w:val="none" w:sz="0" w:space="0" w:color="auto"/>
                                        <w:right w:val="none" w:sz="0" w:space="0" w:color="auto"/>
                                      </w:divBdr>
                                      <w:divsChild>
                                        <w:div w:id="1218905348">
                                          <w:marLeft w:val="0"/>
                                          <w:marRight w:val="0"/>
                                          <w:marTop w:val="0"/>
                                          <w:marBottom w:val="0"/>
                                          <w:divBdr>
                                            <w:top w:val="single" w:sz="12" w:space="12" w:color="C347CA"/>
                                            <w:left w:val="none" w:sz="0" w:space="0" w:color="auto"/>
                                            <w:bottom w:val="none" w:sz="0" w:space="0" w:color="auto"/>
                                            <w:right w:val="none" w:sz="0" w:space="0" w:color="auto"/>
                                          </w:divBdr>
                                          <w:divsChild>
                                            <w:div w:id="14338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738101">
      <w:bodyDiv w:val="1"/>
      <w:marLeft w:val="0"/>
      <w:marRight w:val="0"/>
      <w:marTop w:val="0"/>
      <w:marBottom w:val="0"/>
      <w:divBdr>
        <w:top w:val="none" w:sz="0" w:space="0" w:color="auto"/>
        <w:left w:val="none" w:sz="0" w:space="0" w:color="auto"/>
        <w:bottom w:val="none" w:sz="0" w:space="0" w:color="auto"/>
        <w:right w:val="none" w:sz="0" w:space="0" w:color="auto"/>
      </w:divBdr>
    </w:div>
    <w:div w:id="43019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zcr.eu"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nfo@kzcr.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1125</Words>
  <Characters>6644</Characters>
  <Application>Microsoft Office Word</Application>
  <DocSecurity>0</DocSecurity>
  <Lines>55</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Jasnet, spol. s r.o.</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Sochůrek Petr</dc:creator>
  <cp:keywords/>
  <cp:lastModifiedBy>Chrástecký Ivo</cp:lastModifiedBy>
  <cp:revision>6</cp:revision>
  <cp:lastPrinted>2019-01-16T08:40:00Z</cp:lastPrinted>
  <dcterms:created xsi:type="dcterms:W3CDTF">2019-02-12T08:45:00Z</dcterms:created>
  <dcterms:modified xsi:type="dcterms:W3CDTF">2019-02-13T08:54:00Z</dcterms:modified>
</cp:coreProperties>
</file>