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56" w:rsidRPr="0027792F" w:rsidRDefault="00786156" w:rsidP="00786156">
      <w:pPr>
        <w:rPr>
          <w:rFonts w:ascii="Calibri" w:hAnsi="Calibri"/>
        </w:rPr>
      </w:pPr>
      <w:r w:rsidRPr="0027792F">
        <w:rPr>
          <w:rFonts w:ascii="Calibri" w:hAnsi="Calibri"/>
          <w:b/>
          <w:bCs/>
        </w:rPr>
        <w:t>Avízo – Krajská zdravotní upozorňuje na otevírací dobu lékáren</w:t>
      </w:r>
      <w:r w:rsidRPr="0027792F">
        <w:rPr>
          <w:rFonts w:ascii="Calibri" w:hAnsi="Calibri"/>
          <w:b/>
          <w:bCs/>
        </w:rPr>
        <w:br/>
      </w:r>
      <w:r>
        <w:rPr>
          <w:rFonts w:ascii="Calibri" w:hAnsi="Calibri"/>
        </w:rPr>
        <w:t>datum vzniku: 19</w:t>
      </w:r>
      <w:r w:rsidRPr="0027792F">
        <w:rPr>
          <w:rFonts w:ascii="Calibri" w:hAnsi="Calibri"/>
        </w:rPr>
        <w:t>. 12. 2018</w:t>
      </w:r>
      <w:r>
        <w:rPr>
          <w:rFonts w:ascii="Calibri" w:hAnsi="Calibri"/>
        </w:rPr>
        <w:t>/zveřejněno:  10</w:t>
      </w:r>
      <w:r w:rsidRPr="0027792F">
        <w:rPr>
          <w:rFonts w:ascii="Calibri" w:hAnsi="Calibri"/>
        </w:rPr>
        <w:t>:</w:t>
      </w:r>
      <w:r>
        <w:rPr>
          <w:rFonts w:ascii="Calibri" w:hAnsi="Calibri"/>
        </w:rPr>
        <w:t>30</w:t>
      </w:r>
      <w:bookmarkStart w:id="0" w:name="_GoBack"/>
      <w:bookmarkEnd w:id="0"/>
      <w:r w:rsidRPr="0027792F">
        <w:rPr>
          <w:rFonts w:ascii="Calibri" w:hAnsi="Calibri"/>
        </w:rPr>
        <w:t xml:space="preserve"> hodin</w:t>
      </w:r>
    </w:p>
    <w:p w:rsidR="00786156" w:rsidRPr="0027792F" w:rsidRDefault="00786156" w:rsidP="00786156">
      <w:pPr>
        <w:jc w:val="both"/>
        <w:rPr>
          <w:rStyle w:val="Siln"/>
          <w:rFonts w:cs="Arial"/>
          <w:b w:val="0"/>
        </w:rPr>
      </w:pPr>
      <w:r w:rsidRPr="0027792F">
        <w:rPr>
          <w:rStyle w:val="Siln"/>
          <w:rFonts w:cs="Arial"/>
        </w:rPr>
        <w:t xml:space="preserve">Krajská zdravotní, a. s., upozorňuje na otevírací dobu lékáren ve dnech 25. a 26. 12. 2018 a 1. ledna 2019. </w:t>
      </w:r>
      <w:r>
        <w:rPr>
          <w:rStyle w:val="Siln"/>
          <w:rFonts w:cs="Arial"/>
        </w:rPr>
        <w:t xml:space="preserve">Dne 31. 12. 2018 bude ve všech Nemocničních lékárnách Krajské zdravotní, a. s., otevřeno do 14:00 hodin. </w:t>
      </w:r>
      <w:r w:rsidRPr="0027792F">
        <w:rPr>
          <w:rStyle w:val="Siln"/>
          <w:rFonts w:cs="Arial"/>
        </w:rPr>
        <w:t xml:space="preserve">Pohotovostní lékárenská služba ve městech působnosti jejích zdravotnických zařízení bude </w:t>
      </w:r>
      <w:r>
        <w:rPr>
          <w:rStyle w:val="Siln"/>
          <w:rFonts w:cs="Arial"/>
        </w:rPr>
        <w:t>zajištěna</w:t>
      </w:r>
      <w:r w:rsidRPr="0027792F">
        <w:rPr>
          <w:rStyle w:val="Siln"/>
          <w:rFonts w:cs="Arial"/>
        </w:rPr>
        <w:t xml:space="preserve"> takto:</w:t>
      </w:r>
    </w:p>
    <w:p w:rsidR="00786156" w:rsidRPr="0027792F" w:rsidRDefault="00786156" w:rsidP="00786156">
      <w:pPr>
        <w:jc w:val="both"/>
        <w:rPr>
          <w:rStyle w:val="Siln"/>
          <w:rFonts w:cs="Arial"/>
        </w:rPr>
      </w:pPr>
      <w:r w:rsidRPr="0027792F">
        <w:rPr>
          <w:rStyle w:val="Siln"/>
          <w:rFonts w:cs="Arial"/>
          <w:u w:val="single"/>
        </w:rPr>
        <w:t>Děčín:</w:t>
      </w:r>
      <w:r w:rsidRPr="0027792F">
        <w:rPr>
          <w:rStyle w:val="Siln"/>
          <w:rFonts w:cs="Arial"/>
        </w:rPr>
        <w:t xml:space="preserve"> 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b w:val="0"/>
          <w:i/>
        </w:rPr>
        <w:t>25. 12., 26. 12. 2018 a 1. 1. 2019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</w:rPr>
        <w:br/>
        <w:t>Nemocniční lékárna Krajské zdravotní, a. s. - Nemocnice Děčín, o. z</w:t>
      </w:r>
      <w:r w:rsidRPr="0027792F">
        <w:t>., U Nemocnice 1,</w:t>
      </w:r>
      <w:r w:rsidRPr="0027792F">
        <w:rPr>
          <w:rFonts w:ascii="Open Sans" w:hAnsi="Open Sans" w:cs="Arial"/>
          <w:sz w:val="21"/>
          <w:szCs w:val="21"/>
        </w:rPr>
        <w:t xml:space="preserve"> </w:t>
      </w:r>
      <w:r w:rsidRPr="0027792F">
        <w:rPr>
          <w:rStyle w:val="Siln"/>
          <w:rFonts w:cs="Arial"/>
          <w:b w:val="0"/>
        </w:rPr>
        <w:t>telefon 412 705 440,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  <w:b w:val="0"/>
        </w:rPr>
        <w:t>bude otevřena pro veřejnost</w:t>
      </w:r>
      <w:r w:rsidRPr="0027792F">
        <w:rPr>
          <w:rStyle w:val="Siln"/>
          <w:rFonts w:cs="Arial"/>
        </w:rPr>
        <w:t xml:space="preserve"> od 9:00 do 18:00 hodin.</w:t>
      </w:r>
    </w:p>
    <w:p w:rsidR="00786156" w:rsidRPr="0027792F" w:rsidRDefault="00786156" w:rsidP="00786156">
      <w:pPr>
        <w:jc w:val="both"/>
        <w:rPr>
          <w:rStyle w:val="Siln"/>
          <w:rFonts w:cs="Arial"/>
        </w:rPr>
      </w:pPr>
      <w:r w:rsidRPr="0027792F">
        <w:rPr>
          <w:rStyle w:val="Siln"/>
          <w:rFonts w:cs="Arial"/>
          <w:u w:val="single"/>
        </w:rPr>
        <w:t>Ústí nad Labem:</w:t>
      </w:r>
      <w:r w:rsidRPr="0027792F">
        <w:rPr>
          <w:rStyle w:val="Siln"/>
          <w:rFonts w:cs="Arial"/>
        </w:rPr>
        <w:t xml:space="preserve"> 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b w:val="0"/>
          <w:i/>
        </w:rPr>
        <w:t>25. 12. 2018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</w:rPr>
        <w:br/>
        <w:t xml:space="preserve">Nemocniční lékárna Krajské zdravotní, a. s. - Masarykovy nemocnice v Ústí nad Labem, o. z., </w:t>
      </w:r>
      <w:r w:rsidRPr="0027792F">
        <w:rPr>
          <w:rStyle w:val="Siln"/>
          <w:rFonts w:cs="Arial"/>
          <w:b w:val="0"/>
        </w:rPr>
        <w:t>Sociální péče 3316/12A,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  <w:b w:val="0"/>
        </w:rPr>
        <w:t>telefon 477 112 153, bude otevřena pro veřejnost</w:t>
      </w:r>
      <w:r w:rsidRPr="0027792F">
        <w:rPr>
          <w:rStyle w:val="Siln"/>
          <w:rFonts w:cs="Arial"/>
        </w:rPr>
        <w:t xml:space="preserve"> od 9:00 do 18:00 hodin.</w:t>
      </w:r>
      <w:r w:rsidRPr="0027792F">
        <w:rPr>
          <w:rStyle w:val="Siln"/>
          <w:rFonts w:cs="Arial"/>
        </w:rPr>
        <w:br/>
        <w:t xml:space="preserve">Lékárna U Divadla, </w:t>
      </w:r>
      <w:r w:rsidRPr="0027792F">
        <w:rPr>
          <w:rStyle w:val="Siln"/>
          <w:rFonts w:cs="Arial"/>
          <w:b w:val="0"/>
        </w:rPr>
        <w:t>Masarykova 8, telefon 475 210 020, bude otevřena pro veřejnost</w:t>
      </w:r>
      <w:r w:rsidRPr="0027792F">
        <w:rPr>
          <w:rStyle w:val="Siln"/>
          <w:rFonts w:cs="Arial"/>
        </w:rPr>
        <w:t xml:space="preserve"> od 9:00 do 13:00 hodin.</w:t>
      </w:r>
    </w:p>
    <w:p w:rsidR="00786156" w:rsidRPr="0027792F" w:rsidRDefault="00786156" w:rsidP="00786156">
      <w:pPr>
        <w:rPr>
          <w:rFonts w:cs="Arial"/>
          <w:b/>
          <w:bCs/>
        </w:rPr>
      </w:pPr>
      <w:r w:rsidRPr="0027792F">
        <w:rPr>
          <w:rStyle w:val="Siln"/>
          <w:rFonts w:cs="Arial"/>
          <w:b w:val="0"/>
          <w:i/>
        </w:rPr>
        <w:t>26. 12. 2018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</w:rPr>
        <w:br/>
        <w:t xml:space="preserve">Lékárna Dr. Max, Kaufland, </w:t>
      </w:r>
      <w:r w:rsidRPr="0027792F">
        <w:rPr>
          <w:rStyle w:val="Siln"/>
          <w:rFonts w:cs="Arial"/>
          <w:b w:val="0"/>
        </w:rPr>
        <w:t>Všebořická 396, telefon 472 717 275, bude otevřena pro veřejnost</w:t>
      </w:r>
      <w:r w:rsidRPr="0027792F">
        <w:rPr>
          <w:rStyle w:val="Siln"/>
          <w:rFonts w:cs="Arial"/>
        </w:rPr>
        <w:t xml:space="preserve"> od 8:00 do 18:00 hodin.</w:t>
      </w:r>
      <w:r w:rsidRPr="0027792F">
        <w:rPr>
          <w:rStyle w:val="Siln"/>
          <w:rFonts w:cs="Arial"/>
        </w:rPr>
        <w:br/>
        <w:t xml:space="preserve">Lékárna U Divadla, </w:t>
      </w:r>
      <w:r w:rsidRPr="0027792F">
        <w:rPr>
          <w:rStyle w:val="Siln"/>
          <w:rFonts w:cs="Arial"/>
          <w:b w:val="0"/>
        </w:rPr>
        <w:t>Masarykova 8, telefon 475 210 020, bude otevřena pro veřejnost</w:t>
      </w:r>
      <w:r w:rsidRPr="0027792F">
        <w:rPr>
          <w:rStyle w:val="Siln"/>
          <w:rFonts w:cs="Arial"/>
        </w:rPr>
        <w:t xml:space="preserve"> od 9:00 do 13:00 hodin.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b w:val="0"/>
          <w:i/>
        </w:rPr>
        <w:t>1. 1. 2019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</w:rPr>
        <w:br/>
        <w:t xml:space="preserve">Nemocniční lékárna Krajské zdravotní, a. s. - Masarykovy nemocnice v Ústí nad Labem, o. z., </w:t>
      </w:r>
      <w:r w:rsidRPr="0027792F">
        <w:rPr>
          <w:rStyle w:val="Siln"/>
          <w:rFonts w:cs="Arial"/>
          <w:b w:val="0"/>
        </w:rPr>
        <w:t>Sociální péče 3316/12A,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  <w:b w:val="0"/>
        </w:rPr>
        <w:t>telefon 477 112 153, bude otevřena pro veřejnost</w:t>
      </w:r>
      <w:r w:rsidRPr="0027792F">
        <w:rPr>
          <w:rStyle w:val="Siln"/>
          <w:rFonts w:cs="Arial"/>
        </w:rPr>
        <w:t xml:space="preserve"> od 9:00 do 18:00 hodin.</w:t>
      </w:r>
      <w:r w:rsidRPr="0027792F">
        <w:rPr>
          <w:rStyle w:val="Siln"/>
          <w:rFonts w:cs="Arial"/>
        </w:rPr>
        <w:br/>
        <w:t xml:space="preserve">Lékárna U Divadla, </w:t>
      </w:r>
      <w:r w:rsidRPr="0027792F">
        <w:rPr>
          <w:rStyle w:val="Siln"/>
          <w:rFonts w:cs="Arial"/>
          <w:b w:val="0"/>
        </w:rPr>
        <w:t>Masarykova 8, telefon 475 210 020, bude otevřena pro veřejnost</w:t>
      </w:r>
      <w:r w:rsidRPr="0027792F">
        <w:rPr>
          <w:rStyle w:val="Siln"/>
          <w:rFonts w:cs="Arial"/>
        </w:rPr>
        <w:t xml:space="preserve"> od 9:00 do 12:00 hodin.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u w:val="single"/>
        </w:rPr>
        <w:t>Teplice:</w:t>
      </w:r>
      <w:r w:rsidRPr="0027792F">
        <w:rPr>
          <w:rStyle w:val="Siln"/>
          <w:rFonts w:cs="Arial"/>
        </w:rPr>
        <w:t xml:space="preserve"> 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b w:val="0"/>
          <w:i/>
        </w:rPr>
        <w:t>25. 12. 2018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</w:rPr>
        <w:br/>
        <w:t xml:space="preserve">Nemocniční lékárna Krajské zdravotní, a. s. - Nemocnice Teplice, o. z., </w:t>
      </w:r>
      <w:r w:rsidRPr="0027792F">
        <w:rPr>
          <w:rStyle w:val="Siln"/>
          <w:rFonts w:cs="Arial"/>
          <w:b w:val="0"/>
        </w:rPr>
        <w:t>Duchcovská 53 (vchod z ulice U Nemocnice – Poliklinika), telefon 417 519 679, bude otevřena pro veřejnost</w:t>
      </w:r>
      <w:r w:rsidRPr="0027792F">
        <w:rPr>
          <w:rStyle w:val="Siln"/>
          <w:rFonts w:cs="Arial"/>
        </w:rPr>
        <w:t xml:space="preserve"> od 10:00 do 19:00 hodin.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b w:val="0"/>
          <w:i/>
        </w:rPr>
        <w:t>26. 12. 2018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</w:rPr>
        <w:br/>
        <w:t xml:space="preserve">Lékárna BENU, OC Galerie Teplice, </w:t>
      </w:r>
      <w:r w:rsidRPr="0027792F">
        <w:t xml:space="preserve">náměstí Svobody 3316, </w:t>
      </w:r>
      <w:r w:rsidRPr="0027792F">
        <w:rPr>
          <w:rStyle w:val="Siln"/>
          <w:rFonts w:cs="Arial"/>
          <w:b w:val="0"/>
        </w:rPr>
        <w:t xml:space="preserve">telefon 731 638 173, bude otevřena pro veřejnost </w:t>
      </w:r>
      <w:r w:rsidRPr="0027792F">
        <w:rPr>
          <w:rStyle w:val="Siln"/>
          <w:rFonts w:cs="Arial"/>
        </w:rPr>
        <w:t>od 9:00 do 18:00 hodin.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b w:val="0"/>
          <w:i/>
        </w:rPr>
        <w:t>1. 1. 2019</w:t>
      </w:r>
      <w:r w:rsidRPr="0027792F">
        <w:rPr>
          <w:rStyle w:val="Siln"/>
          <w:rFonts w:cs="Arial"/>
        </w:rPr>
        <w:t xml:space="preserve"> </w:t>
      </w:r>
      <w:r w:rsidRPr="0027792F">
        <w:rPr>
          <w:rStyle w:val="Siln"/>
          <w:rFonts w:cs="Arial"/>
        </w:rPr>
        <w:br/>
        <w:t xml:space="preserve">Nemocniční lékárna Krajské zdravotní, a. s. - Nemocnice Teplice, o. z., </w:t>
      </w:r>
      <w:r w:rsidRPr="0027792F">
        <w:rPr>
          <w:rStyle w:val="Siln"/>
          <w:rFonts w:cs="Arial"/>
          <w:b w:val="0"/>
        </w:rPr>
        <w:t>Duchcovská 53 (vchod z ulice U Nemocnice – Poliklinika), telefon 417 519 679, bude otevřena pro veřejnost</w:t>
      </w:r>
      <w:r w:rsidRPr="0027792F">
        <w:rPr>
          <w:rStyle w:val="Siln"/>
          <w:rFonts w:cs="Arial"/>
        </w:rPr>
        <w:t xml:space="preserve"> od 1</w:t>
      </w:r>
      <w:r>
        <w:rPr>
          <w:rStyle w:val="Siln"/>
          <w:rFonts w:cs="Arial"/>
        </w:rPr>
        <w:t>2</w:t>
      </w:r>
      <w:r w:rsidRPr="0027792F">
        <w:rPr>
          <w:rStyle w:val="Siln"/>
          <w:rFonts w:cs="Arial"/>
        </w:rPr>
        <w:t>:00 do 19:00 hodin.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u w:val="single"/>
        </w:rPr>
        <w:t>Most:</w:t>
      </w:r>
      <w:r w:rsidRPr="0027792F">
        <w:rPr>
          <w:rStyle w:val="Siln"/>
          <w:rFonts w:cs="Arial"/>
        </w:rPr>
        <w:t xml:space="preserve"> 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b w:val="0"/>
          <w:i/>
        </w:rPr>
        <w:t>25. 12., 26. 12. 2018 a 1. 1. 2019</w:t>
      </w:r>
      <w:r w:rsidRPr="0027792F">
        <w:rPr>
          <w:rStyle w:val="Siln"/>
          <w:rFonts w:cs="Arial"/>
        </w:rPr>
        <w:br/>
        <w:t xml:space="preserve">Nemocniční lékárna Krajské zdravotní, a. s. - Nemocnice Most, o. z., </w:t>
      </w:r>
      <w:r w:rsidRPr="0027792F">
        <w:t>J. E. Purkyně 270, telefon 478 032 528, bude otevřena pro veřejnost</w:t>
      </w:r>
      <w:r w:rsidRPr="0027792F">
        <w:rPr>
          <w:rStyle w:val="Siln"/>
          <w:rFonts w:cs="Arial"/>
        </w:rPr>
        <w:t xml:space="preserve"> od 9:00 do 19:00 hodin.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  <w:u w:val="single"/>
        </w:rPr>
        <w:t>Chomutov:</w:t>
      </w:r>
    </w:p>
    <w:p w:rsidR="00786156" w:rsidRPr="0027792F" w:rsidRDefault="00786156" w:rsidP="00786156">
      <w:pPr>
        <w:rPr>
          <w:rStyle w:val="Siln"/>
          <w:rFonts w:cs="Arial"/>
          <w:b w:val="0"/>
          <w:i/>
        </w:rPr>
      </w:pPr>
      <w:r w:rsidRPr="0027792F">
        <w:rPr>
          <w:rStyle w:val="Siln"/>
          <w:rFonts w:cs="Arial"/>
          <w:b w:val="0"/>
          <w:i/>
        </w:rPr>
        <w:lastRenderedPageBreak/>
        <w:t>25. 12., 26. 12. 2018</w:t>
      </w:r>
    </w:p>
    <w:p w:rsidR="00786156" w:rsidRPr="0027792F" w:rsidRDefault="00786156" w:rsidP="00786156">
      <w:pPr>
        <w:rPr>
          <w:rStyle w:val="Siln"/>
          <w:rFonts w:cs="Arial"/>
        </w:rPr>
      </w:pPr>
      <w:r w:rsidRPr="0027792F">
        <w:rPr>
          <w:rStyle w:val="Siln"/>
          <w:rFonts w:cs="Arial"/>
        </w:rPr>
        <w:t xml:space="preserve">Nemocniční lékárna KZ, a. s. - Nemocnice Chomutov, o. z., </w:t>
      </w:r>
      <w:r w:rsidRPr="0027792F">
        <w:t xml:space="preserve">Kochova </w:t>
      </w:r>
      <w:r w:rsidRPr="009C5DA1">
        <w:t xml:space="preserve">1185 </w:t>
      </w:r>
      <w:r w:rsidRPr="009C5DA1">
        <w:rPr>
          <w:rFonts w:cstheme="minorHAnsi"/>
        </w:rPr>
        <w:t>(vchod z Edisonovy ulice)</w:t>
      </w:r>
      <w:r w:rsidRPr="009C5DA1">
        <w:t xml:space="preserve">, </w:t>
      </w:r>
      <w:r w:rsidRPr="0027792F">
        <w:t>telefon 474 447 248, bude otevřena pro veřejnost</w:t>
      </w:r>
      <w:r w:rsidRPr="0027792F">
        <w:rPr>
          <w:rStyle w:val="Siln"/>
          <w:rFonts w:cs="Arial"/>
        </w:rPr>
        <w:t xml:space="preserve"> od 10:00 do 20:00 hodin.</w:t>
      </w:r>
    </w:p>
    <w:p w:rsidR="00786156" w:rsidRDefault="00786156" w:rsidP="00786156">
      <w:pPr>
        <w:rPr>
          <w:rStyle w:val="Siln"/>
          <w:rFonts w:cs="Arial"/>
          <w:color w:val="333333"/>
        </w:rPr>
      </w:pPr>
      <w:r w:rsidRPr="0027792F">
        <w:rPr>
          <w:rStyle w:val="Siln"/>
          <w:rFonts w:cs="Arial"/>
          <w:b w:val="0"/>
          <w:i/>
        </w:rPr>
        <w:t>1. 1. 2019</w:t>
      </w:r>
      <w:r w:rsidRPr="0027792F">
        <w:rPr>
          <w:rStyle w:val="Siln"/>
          <w:rFonts w:cs="Arial"/>
        </w:rPr>
        <w:br/>
      </w:r>
      <w:r w:rsidRPr="0027792F">
        <w:rPr>
          <w:rStyle w:val="Siln"/>
          <w:rFonts w:cs="Arial"/>
          <w:b w:val="0"/>
        </w:rPr>
        <w:t>lékárensk</w:t>
      </w:r>
      <w:r>
        <w:rPr>
          <w:rStyle w:val="Siln"/>
          <w:rFonts w:cs="Arial"/>
          <w:b w:val="0"/>
        </w:rPr>
        <w:t>á</w:t>
      </w:r>
      <w:r w:rsidRPr="0027792F">
        <w:rPr>
          <w:rStyle w:val="Siln"/>
          <w:rFonts w:cs="Arial"/>
          <w:b w:val="0"/>
        </w:rPr>
        <w:t xml:space="preserve"> pohotovost pro statutární město Chomutov bude </w:t>
      </w:r>
      <w:r>
        <w:rPr>
          <w:rStyle w:val="Siln"/>
          <w:rFonts w:cs="Arial"/>
          <w:b w:val="0"/>
        </w:rPr>
        <w:t>zajištěna v</w:t>
      </w:r>
      <w:r w:rsidRPr="0027792F">
        <w:rPr>
          <w:rStyle w:val="Siln"/>
          <w:rFonts w:cs="Arial"/>
        </w:rPr>
        <w:t xml:space="preserve"> </w:t>
      </w:r>
      <w:r>
        <w:rPr>
          <w:rStyle w:val="Siln"/>
          <w:rFonts w:cs="Arial"/>
        </w:rPr>
        <w:t>Nemocniční lékárně</w:t>
      </w:r>
      <w:r w:rsidRPr="0027792F">
        <w:rPr>
          <w:rStyle w:val="Siln"/>
          <w:rFonts w:cs="Arial"/>
        </w:rPr>
        <w:t xml:space="preserve"> Krajské zdravotní, a. s. - Nemocnice Most, o. z., </w:t>
      </w:r>
      <w:r w:rsidRPr="0027792F">
        <w:t>J. E. Purkyně 270, telefon 478 032 528, bude otevřena pro veřejnost</w:t>
      </w:r>
      <w:r w:rsidRPr="0027792F">
        <w:rPr>
          <w:rStyle w:val="Siln"/>
          <w:rFonts w:cs="Arial"/>
        </w:rPr>
        <w:t xml:space="preserve"> od 9:00 do 19:00 hodin.</w:t>
      </w:r>
    </w:p>
    <w:p w:rsidR="001C1566" w:rsidRPr="00BB7E5F" w:rsidRDefault="001C1566" w:rsidP="00786156">
      <w:pPr>
        <w:rPr>
          <w:b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 wp14:anchorId="1644C6A2" wp14:editId="6784F86F">
            <wp:extent cx="2396229" cy="434340"/>
            <wp:effectExtent l="0" t="0" r="4445" b="3810"/>
            <wp:docPr id="2" name="Obrázek 2" descr="\\Kz-fs.kzcr.eu\too\1 TOO\Loga a sablony KZ\2017_AAAA_KZ_LOGOMANUAL_aktualní\logomanual 2017_jasnet_final\logo Nemocnicni lekarna\logo-nemocnicni-lekarn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z-fs.kzcr.eu\too\1 TOO\Loga a sablony KZ\2017_AAAA_KZ_LOGOMANUAL_aktualní\logomanual 2017_jasnet_final\logo Nemocnicni lekarna\logo-nemocnicni-lekarna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49" cy="43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66" w:rsidRPr="00DC60A5" w:rsidRDefault="001C1566" w:rsidP="001C1566">
      <w:pPr>
        <w:rPr>
          <w:rFonts w:ascii="Calibri" w:hAnsi="Calibri"/>
          <w:szCs w:val="20"/>
        </w:rPr>
      </w:pPr>
      <w:r w:rsidRPr="003C79E3">
        <w:rPr>
          <w:rFonts w:ascii="Calibri" w:hAnsi="Calibri"/>
          <w:b/>
          <w:bCs/>
          <w:iCs/>
        </w:rPr>
        <w:t>Zdroj:</w:t>
      </w:r>
      <w:r>
        <w:rPr>
          <w:rFonts w:ascii="Calibri" w:hAnsi="Calibri"/>
          <w:bCs/>
          <w:iCs/>
        </w:rPr>
        <w:t xml:space="preserve"> </w:t>
      </w:r>
      <w:hyperlink r:id="rId8" w:history="1">
        <w:r w:rsidRPr="007209F8">
          <w:rPr>
            <w:rStyle w:val="Hypertextovodkaz"/>
            <w:rFonts w:ascii="Calibri" w:hAnsi="Calibri"/>
            <w:bCs/>
            <w:iCs/>
          </w:rPr>
          <w:t>info@kzcr.eu</w:t>
        </w:r>
      </w:hyperlink>
    </w:p>
    <w:p w:rsidR="00637C65" w:rsidRPr="001C1566" w:rsidRDefault="00637C65" w:rsidP="001C1566"/>
    <w:sectPr w:rsidR="00637C65" w:rsidRPr="001C1566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12" w:rsidRDefault="00386712">
      <w:r>
        <w:separator/>
      </w:r>
    </w:p>
  </w:endnote>
  <w:endnote w:type="continuationSeparator" w:id="0">
    <w:p w:rsidR="00386712" w:rsidRDefault="0038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8615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8615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12" w:rsidRDefault="00386712">
      <w:r>
        <w:separator/>
      </w:r>
    </w:p>
  </w:footnote>
  <w:footnote w:type="continuationSeparator" w:id="0">
    <w:p w:rsidR="00386712" w:rsidRDefault="0038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2107"/>
    <w:rsid w:val="00003435"/>
    <w:rsid w:val="00012711"/>
    <w:rsid w:val="00024C8F"/>
    <w:rsid w:val="00027228"/>
    <w:rsid w:val="00032E12"/>
    <w:rsid w:val="00047535"/>
    <w:rsid w:val="000531A8"/>
    <w:rsid w:val="00061352"/>
    <w:rsid w:val="00067FD9"/>
    <w:rsid w:val="000703AC"/>
    <w:rsid w:val="00077C35"/>
    <w:rsid w:val="00083870"/>
    <w:rsid w:val="00084F86"/>
    <w:rsid w:val="000940FA"/>
    <w:rsid w:val="000A1108"/>
    <w:rsid w:val="000A75BA"/>
    <w:rsid w:val="000B290C"/>
    <w:rsid w:val="000B7169"/>
    <w:rsid w:val="000B7642"/>
    <w:rsid w:val="000F76FA"/>
    <w:rsid w:val="001001F4"/>
    <w:rsid w:val="00101CC7"/>
    <w:rsid w:val="00132925"/>
    <w:rsid w:val="001403AE"/>
    <w:rsid w:val="001450AC"/>
    <w:rsid w:val="00174250"/>
    <w:rsid w:val="001A757D"/>
    <w:rsid w:val="001A7FEC"/>
    <w:rsid w:val="001B1390"/>
    <w:rsid w:val="001C1566"/>
    <w:rsid w:val="001C486F"/>
    <w:rsid w:val="001D3768"/>
    <w:rsid w:val="001E4894"/>
    <w:rsid w:val="001F724F"/>
    <w:rsid w:val="00215667"/>
    <w:rsid w:val="00227D5C"/>
    <w:rsid w:val="00242843"/>
    <w:rsid w:val="00242D03"/>
    <w:rsid w:val="00243398"/>
    <w:rsid w:val="00250660"/>
    <w:rsid w:val="00251068"/>
    <w:rsid w:val="00252DFD"/>
    <w:rsid w:val="0025708F"/>
    <w:rsid w:val="00275C64"/>
    <w:rsid w:val="00276624"/>
    <w:rsid w:val="0027792F"/>
    <w:rsid w:val="00283D4C"/>
    <w:rsid w:val="00284A31"/>
    <w:rsid w:val="002A097D"/>
    <w:rsid w:val="002B19FB"/>
    <w:rsid w:val="002F085D"/>
    <w:rsid w:val="002F71FA"/>
    <w:rsid w:val="00304D0F"/>
    <w:rsid w:val="003150DF"/>
    <w:rsid w:val="003250AF"/>
    <w:rsid w:val="00333DE8"/>
    <w:rsid w:val="00340C64"/>
    <w:rsid w:val="003543C8"/>
    <w:rsid w:val="00355BF6"/>
    <w:rsid w:val="00373EA9"/>
    <w:rsid w:val="00374424"/>
    <w:rsid w:val="00374E31"/>
    <w:rsid w:val="00375E4F"/>
    <w:rsid w:val="00386712"/>
    <w:rsid w:val="003A33EA"/>
    <w:rsid w:val="003C79E3"/>
    <w:rsid w:val="003C7D32"/>
    <w:rsid w:val="003D7A74"/>
    <w:rsid w:val="003E3C9B"/>
    <w:rsid w:val="003F40C9"/>
    <w:rsid w:val="00400DED"/>
    <w:rsid w:val="004207AA"/>
    <w:rsid w:val="00420FA2"/>
    <w:rsid w:val="00421640"/>
    <w:rsid w:val="00426FCE"/>
    <w:rsid w:val="00435671"/>
    <w:rsid w:val="00455CED"/>
    <w:rsid w:val="004564DC"/>
    <w:rsid w:val="00480EFE"/>
    <w:rsid w:val="00482B98"/>
    <w:rsid w:val="0048334E"/>
    <w:rsid w:val="004963A4"/>
    <w:rsid w:val="004C2749"/>
    <w:rsid w:val="004D3CBE"/>
    <w:rsid w:val="004D3CF1"/>
    <w:rsid w:val="004D5609"/>
    <w:rsid w:val="004D7AFA"/>
    <w:rsid w:val="004F1C68"/>
    <w:rsid w:val="004F235A"/>
    <w:rsid w:val="004F52EF"/>
    <w:rsid w:val="00513EA2"/>
    <w:rsid w:val="005506F0"/>
    <w:rsid w:val="00551381"/>
    <w:rsid w:val="00552347"/>
    <w:rsid w:val="00561478"/>
    <w:rsid w:val="00574212"/>
    <w:rsid w:val="0057496D"/>
    <w:rsid w:val="00575488"/>
    <w:rsid w:val="005759B2"/>
    <w:rsid w:val="00580933"/>
    <w:rsid w:val="005B7231"/>
    <w:rsid w:val="005D01F0"/>
    <w:rsid w:val="005D5B16"/>
    <w:rsid w:val="005E1D74"/>
    <w:rsid w:val="005E4FD9"/>
    <w:rsid w:val="005E6445"/>
    <w:rsid w:val="005F4971"/>
    <w:rsid w:val="005F5053"/>
    <w:rsid w:val="00603E8A"/>
    <w:rsid w:val="00605CD6"/>
    <w:rsid w:val="0063426F"/>
    <w:rsid w:val="00637C65"/>
    <w:rsid w:val="00651A1C"/>
    <w:rsid w:val="006540F1"/>
    <w:rsid w:val="006574EE"/>
    <w:rsid w:val="00663F28"/>
    <w:rsid w:val="00666769"/>
    <w:rsid w:val="00666924"/>
    <w:rsid w:val="00667299"/>
    <w:rsid w:val="00694C5B"/>
    <w:rsid w:val="006A5B38"/>
    <w:rsid w:val="006B4164"/>
    <w:rsid w:val="006B7FF5"/>
    <w:rsid w:val="006C0DCA"/>
    <w:rsid w:val="006C47B8"/>
    <w:rsid w:val="006D219C"/>
    <w:rsid w:val="006D40C1"/>
    <w:rsid w:val="006D4C73"/>
    <w:rsid w:val="006F2DF0"/>
    <w:rsid w:val="007009FB"/>
    <w:rsid w:val="00706D00"/>
    <w:rsid w:val="00711B11"/>
    <w:rsid w:val="0071238F"/>
    <w:rsid w:val="0071603C"/>
    <w:rsid w:val="007162AD"/>
    <w:rsid w:val="00723BA3"/>
    <w:rsid w:val="0073459D"/>
    <w:rsid w:val="00741781"/>
    <w:rsid w:val="00747CA8"/>
    <w:rsid w:val="00761604"/>
    <w:rsid w:val="00771B4B"/>
    <w:rsid w:val="00786156"/>
    <w:rsid w:val="00796194"/>
    <w:rsid w:val="007B0270"/>
    <w:rsid w:val="007B65E2"/>
    <w:rsid w:val="007D36A3"/>
    <w:rsid w:val="007F680C"/>
    <w:rsid w:val="008039F2"/>
    <w:rsid w:val="008079A3"/>
    <w:rsid w:val="00813015"/>
    <w:rsid w:val="00822190"/>
    <w:rsid w:val="00822E1C"/>
    <w:rsid w:val="00827DAE"/>
    <w:rsid w:val="008402B0"/>
    <w:rsid w:val="00843058"/>
    <w:rsid w:val="008534FA"/>
    <w:rsid w:val="00853B0A"/>
    <w:rsid w:val="008619FE"/>
    <w:rsid w:val="008649DC"/>
    <w:rsid w:val="00866AA1"/>
    <w:rsid w:val="00896CE6"/>
    <w:rsid w:val="008A4639"/>
    <w:rsid w:val="008B2B8C"/>
    <w:rsid w:val="008C1DF7"/>
    <w:rsid w:val="008C5BCE"/>
    <w:rsid w:val="008D2A0C"/>
    <w:rsid w:val="008E0E06"/>
    <w:rsid w:val="008E4C24"/>
    <w:rsid w:val="0091108C"/>
    <w:rsid w:val="00915A40"/>
    <w:rsid w:val="00917A14"/>
    <w:rsid w:val="00947C02"/>
    <w:rsid w:val="009816E7"/>
    <w:rsid w:val="00986C36"/>
    <w:rsid w:val="00993D82"/>
    <w:rsid w:val="009A28BD"/>
    <w:rsid w:val="009A6510"/>
    <w:rsid w:val="009C5DA1"/>
    <w:rsid w:val="009E5790"/>
    <w:rsid w:val="009E6A9A"/>
    <w:rsid w:val="009E70AF"/>
    <w:rsid w:val="00A0192F"/>
    <w:rsid w:val="00A06462"/>
    <w:rsid w:val="00A14777"/>
    <w:rsid w:val="00A448F4"/>
    <w:rsid w:val="00A4757F"/>
    <w:rsid w:val="00A47EE8"/>
    <w:rsid w:val="00A5490C"/>
    <w:rsid w:val="00A64DBB"/>
    <w:rsid w:val="00A6645B"/>
    <w:rsid w:val="00A70817"/>
    <w:rsid w:val="00A72A8C"/>
    <w:rsid w:val="00A72F95"/>
    <w:rsid w:val="00A80BB3"/>
    <w:rsid w:val="00A87BE1"/>
    <w:rsid w:val="00AB03CC"/>
    <w:rsid w:val="00AB217F"/>
    <w:rsid w:val="00AB6878"/>
    <w:rsid w:val="00AD259D"/>
    <w:rsid w:val="00AE4CBA"/>
    <w:rsid w:val="00AF39F6"/>
    <w:rsid w:val="00B132F5"/>
    <w:rsid w:val="00B230EB"/>
    <w:rsid w:val="00B23817"/>
    <w:rsid w:val="00B32DD2"/>
    <w:rsid w:val="00B36AC3"/>
    <w:rsid w:val="00B626DF"/>
    <w:rsid w:val="00B71BAB"/>
    <w:rsid w:val="00B920F9"/>
    <w:rsid w:val="00BA712B"/>
    <w:rsid w:val="00BB097A"/>
    <w:rsid w:val="00BB1220"/>
    <w:rsid w:val="00BB229E"/>
    <w:rsid w:val="00BB64E7"/>
    <w:rsid w:val="00BD408F"/>
    <w:rsid w:val="00BD4FDD"/>
    <w:rsid w:val="00C0688C"/>
    <w:rsid w:val="00C14BF9"/>
    <w:rsid w:val="00C15200"/>
    <w:rsid w:val="00C16D57"/>
    <w:rsid w:val="00C17B75"/>
    <w:rsid w:val="00C26186"/>
    <w:rsid w:val="00C35BCE"/>
    <w:rsid w:val="00C45734"/>
    <w:rsid w:val="00C63954"/>
    <w:rsid w:val="00C94748"/>
    <w:rsid w:val="00CA700A"/>
    <w:rsid w:val="00CB374F"/>
    <w:rsid w:val="00CC2BC1"/>
    <w:rsid w:val="00CD01F1"/>
    <w:rsid w:val="00CD2009"/>
    <w:rsid w:val="00CD60AD"/>
    <w:rsid w:val="00D00B1B"/>
    <w:rsid w:val="00D0489B"/>
    <w:rsid w:val="00D30DE5"/>
    <w:rsid w:val="00D33D21"/>
    <w:rsid w:val="00D457B6"/>
    <w:rsid w:val="00D66EFB"/>
    <w:rsid w:val="00DA6185"/>
    <w:rsid w:val="00DB5B5A"/>
    <w:rsid w:val="00DC1B7E"/>
    <w:rsid w:val="00DF35F7"/>
    <w:rsid w:val="00DF4065"/>
    <w:rsid w:val="00E027BB"/>
    <w:rsid w:val="00E164FB"/>
    <w:rsid w:val="00E21208"/>
    <w:rsid w:val="00E22F23"/>
    <w:rsid w:val="00E2530B"/>
    <w:rsid w:val="00E41D5C"/>
    <w:rsid w:val="00E71597"/>
    <w:rsid w:val="00E75DEC"/>
    <w:rsid w:val="00EB3D9B"/>
    <w:rsid w:val="00EC4934"/>
    <w:rsid w:val="00EF3235"/>
    <w:rsid w:val="00F0587F"/>
    <w:rsid w:val="00F066B9"/>
    <w:rsid w:val="00F1176A"/>
    <w:rsid w:val="00F2207E"/>
    <w:rsid w:val="00F54F0D"/>
    <w:rsid w:val="00F552FB"/>
    <w:rsid w:val="00F62A7B"/>
    <w:rsid w:val="00F66D05"/>
    <w:rsid w:val="00F77D90"/>
    <w:rsid w:val="00F82BDA"/>
    <w:rsid w:val="00FA1D2C"/>
    <w:rsid w:val="00FA292B"/>
    <w:rsid w:val="00FB70C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C2492-D1F4-4F77-A23A-D355958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F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2DF0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6F2DF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2D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4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1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sochurek\Desktop\archiv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0374-73CB-478C-B9D1-D2E09664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</Template>
  <TotalTime>1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Sochůrek Petr</cp:lastModifiedBy>
  <cp:revision>2</cp:revision>
  <cp:lastPrinted>2018-12-17T09:58:00Z</cp:lastPrinted>
  <dcterms:created xsi:type="dcterms:W3CDTF">2018-12-19T09:23:00Z</dcterms:created>
  <dcterms:modified xsi:type="dcterms:W3CDTF">2018-12-19T09:23:00Z</dcterms:modified>
  <cp:contentStatus/>
</cp:coreProperties>
</file>