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E75" w:rsidRPr="00696208" w:rsidRDefault="00B57E75" w:rsidP="00B57E75">
      <w:pPr>
        <w:shd w:val="clear" w:color="auto" w:fill="FFFFFF"/>
        <w:ind w:right="240"/>
        <w:rPr>
          <w:rFonts w:ascii="Calibri" w:hAnsi="Calibri"/>
          <w:color w:val="A6A6A6"/>
          <w:sz w:val="22"/>
          <w:szCs w:val="22"/>
        </w:rPr>
      </w:pPr>
      <w:r>
        <w:rPr>
          <w:rFonts w:ascii="Calibri" w:hAnsi="Calibri"/>
          <w:b/>
          <w:bCs/>
          <w:color w:val="A6A6A6"/>
          <w:sz w:val="22"/>
          <w:szCs w:val="22"/>
        </w:rPr>
        <w:t>TISKOVÁ ZPRÁVA ZE DNE 4. 6. 2019/15:</w:t>
      </w:r>
      <w:r w:rsidR="00924D66">
        <w:rPr>
          <w:rFonts w:ascii="Calibri" w:hAnsi="Calibri"/>
          <w:b/>
          <w:bCs/>
          <w:color w:val="A6A6A6"/>
          <w:sz w:val="22"/>
          <w:szCs w:val="22"/>
        </w:rPr>
        <w:t>45</w:t>
      </w:r>
      <w:r>
        <w:rPr>
          <w:rFonts w:ascii="Calibri" w:hAnsi="Calibri"/>
          <w:b/>
          <w:bCs/>
          <w:color w:val="A6A6A6"/>
          <w:sz w:val="22"/>
          <w:szCs w:val="22"/>
        </w:rPr>
        <w:t xml:space="preserve"> </w:t>
      </w:r>
      <w:r w:rsidRPr="00696208">
        <w:rPr>
          <w:rFonts w:ascii="Calibri" w:hAnsi="Calibri"/>
          <w:b/>
          <w:bCs/>
          <w:color w:val="A6A6A6"/>
          <w:sz w:val="22"/>
          <w:szCs w:val="22"/>
        </w:rPr>
        <w:t>HODIN</w:t>
      </w:r>
    </w:p>
    <w:p w:rsidR="00B57E75" w:rsidRPr="00696208" w:rsidRDefault="00B57E75" w:rsidP="00B57E75">
      <w:pPr>
        <w:shd w:val="clear" w:color="auto" w:fill="FFFFFF"/>
        <w:rPr>
          <w:rFonts w:cs="Arial"/>
          <w:color w:val="000000"/>
          <w:sz w:val="22"/>
          <w:szCs w:val="22"/>
        </w:rPr>
      </w:pPr>
      <w:r w:rsidRPr="00696208">
        <w:rPr>
          <w:rFonts w:ascii="Calibri" w:hAnsi="Calibri"/>
          <w:color w:val="A6A6A6"/>
          <w:sz w:val="22"/>
          <w:szCs w:val="22"/>
        </w:rPr>
        <w:t>-------------------------------------------------------------------------------------------------------------------------------------</w:t>
      </w:r>
      <w:r w:rsidRPr="00696208">
        <w:rPr>
          <w:color w:val="000000"/>
          <w:sz w:val="22"/>
          <w:szCs w:val="22"/>
        </w:rPr>
        <w:t xml:space="preserve"> </w:t>
      </w:r>
    </w:p>
    <w:p w:rsidR="00B57E75" w:rsidRPr="00805383" w:rsidRDefault="00B57E75" w:rsidP="00B57E75">
      <w:pPr>
        <w:rPr>
          <w:rFonts w:asciiTheme="minorHAnsi" w:hAnsiTheme="minorHAnsi" w:cstheme="minorHAnsi"/>
          <w:b/>
          <w:sz w:val="22"/>
          <w:szCs w:val="22"/>
        </w:rPr>
      </w:pPr>
      <w:r w:rsidRPr="00805383">
        <w:rPr>
          <w:rFonts w:asciiTheme="minorHAnsi" w:hAnsiTheme="minorHAnsi" w:cstheme="minorHAnsi"/>
          <w:b/>
          <w:sz w:val="22"/>
          <w:szCs w:val="22"/>
        </w:rPr>
        <w:t>Nové polohovací postýlky pro novorozence nabízí lepší komfort v péči o miminko</w:t>
      </w:r>
    </w:p>
    <w:p w:rsidR="00B57E75" w:rsidRPr="00805383" w:rsidRDefault="00B57E75" w:rsidP="00B57E75">
      <w:pPr>
        <w:rPr>
          <w:rFonts w:asciiTheme="minorHAnsi" w:hAnsiTheme="minorHAnsi" w:cstheme="minorHAnsi"/>
          <w:b/>
          <w:sz w:val="22"/>
          <w:szCs w:val="22"/>
        </w:rPr>
      </w:pPr>
    </w:p>
    <w:p w:rsidR="00B57E75" w:rsidRPr="00C902CD" w:rsidRDefault="00B57E75" w:rsidP="00B57E75">
      <w:pPr>
        <w:shd w:val="clear" w:color="auto" w:fill="FFFFFF"/>
        <w:rPr>
          <w:rFonts w:ascii="Calibri" w:hAnsi="Calibri" w:cs="Calibr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Patnácti novými polohovacími postýlkami pro novorozence disponuje Neonatologická klinika </w:t>
      </w:r>
      <w:r w:rsidRPr="00805383">
        <w:rPr>
          <w:rFonts w:asciiTheme="minorHAnsi" w:hAnsiTheme="minorHAnsi" w:cstheme="minorHAnsi"/>
          <w:b/>
          <w:sz w:val="22"/>
          <w:szCs w:val="22"/>
        </w:rPr>
        <w:t xml:space="preserve">Fakulty zdravotnických studií Univerzity J. E. Purkyně v Ústí nad Labem a Krajské zdravotní, a. s. - Masarykovy nemocnice v Ústí nad Labem, o. z. </w:t>
      </w:r>
      <w:r w:rsidRPr="004C48B5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Lůžka pro nejmenší pacienty umožňující komfortnější péči o miminko pořídila neonatologická klinika z daru od Nadace ČEZ, </w:t>
      </w:r>
      <w:r w:rsidRPr="00805383">
        <w:rPr>
          <w:rFonts w:asciiTheme="minorHAnsi" w:hAnsiTheme="minorHAnsi" w:cstheme="minorHAnsi"/>
          <w:b/>
          <w:sz w:val="22"/>
          <w:szCs w:val="22"/>
        </w:rPr>
        <w:t>který obdržela v rámci tradiční charitativní akce „Krása pomáhá dětem“.</w:t>
      </w:r>
    </w:p>
    <w:p w:rsidR="00B57E75" w:rsidRDefault="00B57E75" w:rsidP="00B57E75">
      <w:pPr>
        <w:rPr>
          <w:rFonts w:asciiTheme="minorHAnsi" w:hAnsiTheme="minorHAnsi" w:cstheme="minorHAnsi"/>
          <w:b/>
          <w:sz w:val="22"/>
          <w:szCs w:val="22"/>
        </w:rPr>
      </w:pPr>
    </w:p>
    <w:p w:rsidR="00B57E75" w:rsidRPr="00FC2FD4" w:rsidRDefault="00B57E75" w:rsidP="00B57E75">
      <w:pPr>
        <w:rPr>
          <w:rFonts w:asciiTheme="minorHAnsi" w:hAnsiTheme="minorHAnsi" w:cstheme="minorHAnsi"/>
          <w:sz w:val="22"/>
          <w:szCs w:val="22"/>
        </w:rPr>
      </w:pPr>
      <w:r w:rsidRPr="00FC2FD4">
        <w:rPr>
          <w:rFonts w:asciiTheme="minorHAnsi" w:hAnsiTheme="minorHAnsi" w:cstheme="minorHAnsi"/>
          <w:sz w:val="22"/>
          <w:szCs w:val="22"/>
        </w:rPr>
        <w:t xml:space="preserve">„Akce Krása pomáhá dětem a </w:t>
      </w:r>
      <w:r>
        <w:rPr>
          <w:rFonts w:asciiTheme="minorHAnsi" w:hAnsiTheme="minorHAnsi" w:cstheme="minorHAnsi"/>
          <w:sz w:val="22"/>
          <w:szCs w:val="22"/>
        </w:rPr>
        <w:t xml:space="preserve">Nadace </w:t>
      </w:r>
      <w:r w:rsidRPr="00FC2FD4">
        <w:rPr>
          <w:rFonts w:asciiTheme="minorHAnsi" w:hAnsiTheme="minorHAnsi" w:cstheme="minorHAnsi"/>
          <w:sz w:val="22"/>
          <w:szCs w:val="22"/>
        </w:rPr>
        <w:t>ČEZ jsou našimi dlouholetými sponzory.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C2FD4">
        <w:rPr>
          <w:rFonts w:asciiTheme="minorHAnsi" w:hAnsiTheme="minorHAnsi" w:cstheme="minorHAnsi"/>
          <w:sz w:val="22"/>
          <w:szCs w:val="22"/>
        </w:rPr>
        <w:t>Zlepšování podmínek pro naše novorozence a jejich matky je jedním z našich  základních úkolů.</w:t>
      </w:r>
      <w:r>
        <w:rPr>
          <w:rFonts w:asciiTheme="minorHAnsi" w:hAnsiTheme="minorHAnsi" w:cstheme="minorHAnsi"/>
          <w:sz w:val="22"/>
          <w:szCs w:val="22"/>
        </w:rPr>
        <w:t xml:space="preserve"> D</w:t>
      </w:r>
      <w:r w:rsidRPr="00FC2FD4">
        <w:rPr>
          <w:rFonts w:asciiTheme="minorHAnsi" w:hAnsiTheme="minorHAnsi" w:cstheme="minorHAnsi"/>
          <w:sz w:val="22"/>
          <w:szCs w:val="22"/>
        </w:rPr>
        <w:t>ětský pavilon i díky darům je postupně rekonstruován a nově vybavován.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C2FD4">
        <w:rPr>
          <w:rFonts w:asciiTheme="minorHAnsi" w:hAnsiTheme="minorHAnsi" w:cstheme="minorHAnsi"/>
          <w:sz w:val="22"/>
          <w:szCs w:val="22"/>
        </w:rPr>
        <w:t>Chceme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FC2FD4">
        <w:rPr>
          <w:rFonts w:asciiTheme="minorHAnsi" w:hAnsiTheme="minorHAnsi" w:cstheme="minorHAnsi"/>
          <w:sz w:val="22"/>
          <w:szCs w:val="22"/>
        </w:rPr>
        <w:t xml:space="preserve"> aby se maminkám v největší porodnici Ústeckého kraje líbilo</w:t>
      </w:r>
      <w:r>
        <w:rPr>
          <w:rFonts w:asciiTheme="minorHAnsi" w:hAnsiTheme="minorHAnsi" w:cstheme="minorHAnsi"/>
          <w:sz w:val="22"/>
          <w:szCs w:val="22"/>
        </w:rPr>
        <w:t>. N</w:t>
      </w:r>
      <w:r w:rsidRPr="00FC2FD4">
        <w:rPr>
          <w:rFonts w:asciiTheme="minorHAnsi" w:hAnsiTheme="minorHAnsi" w:cstheme="minorHAnsi"/>
          <w:sz w:val="22"/>
          <w:szCs w:val="22"/>
        </w:rPr>
        <w:t>ákup nových postýlek je dalším krokem k naplnění tohoto c</w:t>
      </w:r>
      <w:r>
        <w:rPr>
          <w:rFonts w:asciiTheme="minorHAnsi" w:hAnsiTheme="minorHAnsi" w:cstheme="minorHAnsi"/>
          <w:sz w:val="22"/>
          <w:szCs w:val="22"/>
        </w:rPr>
        <w:t>íle. Všem,</w:t>
      </w:r>
      <w:r w:rsidRPr="00FC2FD4">
        <w:rPr>
          <w:rFonts w:asciiTheme="minorHAnsi" w:hAnsiTheme="minorHAnsi" w:cstheme="minorHAnsi"/>
          <w:sz w:val="22"/>
          <w:szCs w:val="22"/>
        </w:rPr>
        <w:t xml:space="preserve"> kteří k tomuto cíli přispívají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FC2FD4">
        <w:rPr>
          <w:rFonts w:asciiTheme="minorHAnsi" w:hAnsiTheme="minorHAnsi" w:cstheme="minorHAnsi"/>
          <w:sz w:val="22"/>
          <w:szCs w:val="22"/>
        </w:rPr>
        <w:t xml:space="preserve"> moc děkuji,“ </w:t>
      </w:r>
      <w:r>
        <w:rPr>
          <w:rFonts w:asciiTheme="minorHAnsi" w:hAnsiTheme="minorHAnsi" w:cstheme="minorHAnsi"/>
          <w:sz w:val="22"/>
          <w:szCs w:val="22"/>
        </w:rPr>
        <w:t>řek</w:t>
      </w:r>
      <w:r w:rsidRPr="00FC2FD4">
        <w:rPr>
          <w:rFonts w:asciiTheme="minorHAnsi" w:hAnsiTheme="minorHAnsi" w:cstheme="minorHAnsi"/>
          <w:sz w:val="22"/>
          <w:szCs w:val="22"/>
        </w:rPr>
        <w:t>l MUDr. Josef Liehne, ředitel zdravotní péče ústecké Masarykovy nemocnice.</w:t>
      </w:r>
    </w:p>
    <w:p w:rsidR="00B57E75" w:rsidRPr="004C48B5" w:rsidRDefault="00B57E75" w:rsidP="00B57E75">
      <w:pPr>
        <w:rPr>
          <w:rFonts w:asciiTheme="minorHAnsi" w:hAnsiTheme="minorHAnsi" w:cstheme="minorHAnsi"/>
          <w:b/>
          <w:sz w:val="22"/>
          <w:szCs w:val="22"/>
        </w:rPr>
      </w:pPr>
    </w:p>
    <w:p w:rsidR="00B57E75" w:rsidRPr="00554D17" w:rsidRDefault="00B57E75" w:rsidP="00B57E75">
      <w:pPr>
        <w:rPr>
          <w:rFonts w:asciiTheme="minorHAnsi" w:hAnsiTheme="minorHAnsi" w:cstheme="minorHAnsi"/>
          <w:sz w:val="22"/>
          <w:szCs w:val="22"/>
        </w:rPr>
      </w:pPr>
      <w:r w:rsidRPr="00554D17">
        <w:rPr>
          <w:rFonts w:asciiTheme="minorHAnsi" w:hAnsiTheme="minorHAnsi" w:cstheme="minorHAnsi"/>
          <w:sz w:val="22"/>
          <w:szCs w:val="22"/>
        </w:rPr>
        <w:t>Akci „Krása pomáhá dětem“ podpořila Nadace ČEZ v rámci grantového řízení Podpora regionů, které je zaměřeno na rozvoj veřejně prospěšných projektů. „</w:t>
      </w:r>
      <w:proofErr w:type="gramStart"/>
      <w:r w:rsidRPr="00554D17">
        <w:rPr>
          <w:rFonts w:asciiTheme="minorHAnsi" w:hAnsiTheme="minorHAnsi" w:cstheme="minorHAnsi"/>
          <w:sz w:val="22"/>
          <w:szCs w:val="22"/>
        </w:rPr>
        <w:t>Projekt ,Krása</w:t>
      </w:r>
      <w:proofErr w:type="gramEnd"/>
      <w:r w:rsidRPr="00554D17">
        <w:rPr>
          <w:rFonts w:asciiTheme="minorHAnsi" w:hAnsiTheme="minorHAnsi" w:cstheme="minorHAnsi"/>
          <w:sz w:val="22"/>
          <w:szCs w:val="22"/>
        </w:rPr>
        <w:t xml:space="preserve"> pomáhá</w:t>
      </w:r>
      <w:r>
        <w:rPr>
          <w:rFonts w:asciiTheme="minorHAnsi" w:hAnsiTheme="minorHAnsi" w:cstheme="minorHAnsi"/>
          <w:sz w:val="22"/>
          <w:szCs w:val="22"/>
        </w:rPr>
        <w:t xml:space="preserve"> dětem</w:t>
      </w:r>
      <w:r w:rsidRPr="00554D17">
        <w:rPr>
          <w:rFonts w:asciiTheme="minorHAnsi" w:hAnsiTheme="minorHAnsi" w:cstheme="minorHAnsi"/>
          <w:sz w:val="22"/>
          <w:szCs w:val="22"/>
        </w:rPr>
        <w:t xml:space="preserve">´ dětem podporujeme v podstatě od samého počátku. Vážíme si úsilí všech, kdo se do tohoto projektu, který pomáhá nemocným dětem v Ústeckém kraji, každoročně zapojují. Letošní ročník opět ukázal, že pomoc dobré věci není lidem v naší republice cizí, a my se už těšíme, co Masarykově nemocnici </w:t>
      </w:r>
      <w:r>
        <w:rPr>
          <w:rFonts w:asciiTheme="minorHAnsi" w:hAnsiTheme="minorHAnsi" w:cstheme="minorHAnsi"/>
          <w:sz w:val="22"/>
          <w:szCs w:val="22"/>
        </w:rPr>
        <w:t xml:space="preserve">v Ústí nad Labem </w:t>
      </w:r>
      <w:r w:rsidRPr="00554D17">
        <w:rPr>
          <w:rFonts w:asciiTheme="minorHAnsi" w:hAnsiTheme="minorHAnsi" w:cstheme="minorHAnsi"/>
          <w:sz w:val="22"/>
          <w:szCs w:val="22"/>
        </w:rPr>
        <w:t xml:space="preserve">přinese ten příští,“ sdělila ředitelka Nadace ČEZ </w:t>
      </w:r>
      <w:r w:rsidR="00D54E93">
        <w:rPr>
          <w:rFonts w:asciiTheme="minorHAnsi" w:hAnsiTheme="minorHAnsi" w:cstheme="minorHAnsi"/>
          <w:sz w:val="22"/>
          <w:szCs w:val="22"/>
        </w:rPr>
        <w:t xml:space="preserve">Mgr. </w:t>
      </w:r>
      <w:r w:rsidRPr="00554D17">
        <w:rPr>
          <w:rFonts w:asciiTheme="minorHAnsi" w:hAnsiTheme="minorHAnsi" w:cstheme="minorHAnsi"/>
          <w:sz w:val="22"/>
          <w:szCs w:val="22"/>
        </w:rPr>
        <w:t xml:space="preserve">Michaela </w:t>
      </w:r>
      <w:r w:rsidR="008D6B7C">
        <w:rPr>
          <w:rFonts w:asciiTheme="minorHAnsi" w:hAnsiTheme="minorHAnsi" w:cstheme="minorHAnsi"/>
          <w:sz w:val="22"/>
          <w:szCs w:val="22"/>
        </w:rPr>
        <w:t>Ziková</w:t>
      </w:r>
      <w:bookmarkStart w:id="0" w:name="_GoBack"/>
      <w:bookmarkEnd w:id="0"/>
      <w:r w:rsidR="00D54E93">
        <w:rPr>
          <w:rFonts w:asciiTheme="minorHAnsi" w:hAnsiTheme="minorHAnsi" w:cstheme="minorHAnsi"/>
          <w:sz w:val="22"/>
          <w:szCs w:val="22"/>
        </w:rPr>
        <w:t>, MBA</w:t>
      </w:r>
      <w:r w:rsidRPr="00554D17">
        <w:rPr>
          <w:rFonts w:asciiTheme="minorHAnsi" w:hAnsiTheme="minorHAnsi" w:cstheme="minorHAnsi"/>
          <w:sz w:val="22"/>
          <w:szCs w:val="22"/>
        </w:rPr>
        <w:t>.</w:t>
      </w:r>
    </w:p>
    <w:p w:rsidR="00B57E75" w:rsidRPr="00AC6169" w:rsidRDefault="00B57E75" w:rsidP="00B57E75">
      <w:pPr>
        <w:rPr>
          <w:rFonts w:asciiTheme="minorHAnsi" w:hAnsiTheme="minorHAnsi" w:cstheme="minorHAnsi"/>
          <w:sz w:val="22"/>
          <w:szCs w:val="22"/>
        </w:rPr>
      </w:pPr>
    </w:p>
    <w:p w:rsidR="00B57E75" w:rsidRDefault="00B57E75" w:rsidP="00B57E75">
      <w:pPr>
        <w:rPr>
          <w:rFonts w:asciiTheme="minorHAnsi" w:hAnsiTheme="minorHAnsi" w:cstheme="minorHAnsi"/>
          <w:sz w:val="22"/>
          <w:szCs w:val="22"/>
        </w:rPr>
      </w:pPr>
      <w:r w:rsidRPr="00AC6169">
        <w:rPr>
          <w:rFonts w:asciiTheme="minorHAnsi" w:hAnsiTheme="minorHAnsi" w:cstheme="minorHAnsi"/>
          <w:sz w:val="22"/>
          <w:szCs w:val="22"/>
        </w:rPr>
        <w:t xml:space="preserve">Neonatologická klinika Fakulty zdravotnických studií Univerzity J. E. Purkyně v Ústí nad Labem a Krajské zdravotní, a. s. – Masarykovy nemocnice v Ústí nad Labem, o. z., je </w:t>
      </w:r>
      <w:r>
        <w:rPr>
          <w:rFonts w:asciiTheme="minorHAnsi" w:hAnsiTheme="minorHAnsi" w:cstheme="minorHAnsi"/>
          <w:sz w:val="22"/>
          <w:szCs w:val="22"/>
        </w:rPr>
        <w:t xml:space="preserve">součástí jednoho </w:t>
      </w:r>
      <w:r w:rsidRPr="00AC6169">
        <w:rPr>
          <w:rFonts w:asciiTheme="minorHAnsi" w:hAnsiTheme="minorHAnsi" w:cstheme="minorHAnsi"/>
          <w:sz w:val="22"/>
          <w:szCs w:val="22"/>
        </w:rPr>
        <w:t>ze dvou perinatologických center Krajské zdravotní, a. s., přičemž druhé se nachází v mostecké nemocnici. Obě zdravotnická pracoviště spadají mezi dvanáct center v celé České republice. V rámci třístupňové diferencované péče ústecká neonatologická klinika zajišťuje všechny tři úrovně péče o novorozence, od péče o fyziologické novorozence přes intermediární až po nejvyšší intenzivní resuscitační péči. Spádová oblast kliniky přesahuje hranice Ústeckého kraje a sahá až do kraje Libereckého.</w:t>
      </w:r>
    </w:p>
    <w:p w:rsidR="00B57E75" w:rsidRDefault="00B57E75" w:rsidP="00B57E75">
      <w:pPr>
        <w:rPr>
          <w:rFonts w:ascii="Calibri" w:hAnsi="Calibri"/>
          <w:sz w:val="22"/>
          <w:szCs w:val="22"/>
        </w:rPr>
      </w:pPr>
    </w:p>
    <w:p w:rsidR="00B57E75" w:rsidRDefault="00B57E75" w:rsidP="00B57E75"/>
    <w:p w:rsidR="00B57E75" w:rsidRPr="00413915" w:rsidRDefault="00B57E75" w:rsidP="00B57E75"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1C495DD8" wp14:editId="45A1E6DC">
            <wp:extent cx="1062288" cy="619125"/>
            <wp:effectExtent l="0" t="0" r="5080" b="0"/>
            <wp:docPr id="3" name="Obrázek 3" descr="C:\Users\Ivo.Chrastecky\Documents\Loga podporovatelů\Loga KZ_OZ_klinik_pracovišť\125let-mnul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o.Chrastecky\Documents\Loga podporovatelů\Loga KZ_OZ_klinik_pracovišť\125let-mnul-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979" cy="631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6F225305" wp14:editId="12D7E380">
            <wp:extent cx="3143250" cy="714213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onatologicka-klinika-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5929" cy="717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C902CD">
        <w:rPr>
          <w:rFonts w:ascii="Calibri" w:hAnsi="Calibri"/>
          <w:noProof/>
          <w:sz w:val="21"/>
          <w:szCs w:val="21"/>
          <w:shd w:val="clear" w:color="auto" w:fill="FFFFFF"/>
        </w:rPr>
        <w:drawing>
          <wp:inline distT="0" distB="0" distL="0" distR="0" wp14:anchorId="7F3F6290" wp14:editId="3DB52FF0">
            <wp:extent cx="733425" cy="501174"/>
            <wp:effectExtent l="0" t="0" r="0" b="0"/>
            <wp:docPr id="4" name="Obrázek 4" descr="logo_nadace_c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nadace_ce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012" cy="50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E75" w:rsidRDefault="00B57E75" w:rsidP="00B57E75">
      <w:pPr>
        <w:rPr>
          <w:rFonts w:asciiTheme="minorHAnsi" w:hAnsiTheme="minorHAnsi" w:cstheme="minorHAnsi"/>
          <w:b/>
          <w:sz w:val="22"/>
          <w:szCs w:val="22"/>
        </w:rPr>
      </w:pPr>
    </w:p>
    <w:p w:rsidR="00B57E75" w:rsidRPr="009060BF" w:rsidRDefault="00B57E75" w:rsidP="00B57E75">
      <w:pPr>
        <w:rPr>
          <w:rFonts w:asciiTheme="minorHAnsi" w:hAnsiTheme="minorHAnsi" w:cstheme="minorHAnsi"/>
          <w:sz w:val="22"/>
          <w:szCs w:val="22"/>
        </w:rPr>
      </w:pPr>
      <w:r w:rsidRPr="001374F3">
        <w:rPr>
          <w:rFonts w:asciiTheme="minorHAnsi" w:hAnsiTheme="minorHAnsi" w:cstheme="minorHAnsi"/>
          <w:b/>
          <w:sz w:val="22"/>
          <w:szCs w:val="22"/>
        </w:rPr>
        <w:t>Zdroj:</w:t>
      </w:r>
      <w:r w:rsidRPr="001374F3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Pr="001374F3">
          <w:rPr>
            <w:rStyle w:val="Hypertextovodkaz"/>
            <w:rFonts w:asciiTheme="minorHAnsi" w:hAnsiTheme="minorHAnsi" w:cstheme="minorHAnsi"/>
            <w:sz w:val="22"/>
            <w:szCs w:val="22"/>
          </w:rPr>
          <w:t>info@kzcr.eu</w:t>
        </w:r>
      </w:hyperlink>
    </w:p>
    <w:p w:rsidR="00482B98" w:rsidRPr="00B57E75" w:rsidRDefault="00482B98" w:rsidP="00B57E75"/>
    <w:sectPr w:rsidR="00482B98" w:rsidRPr="00B57E75" w:rsidSect="00E2530B">
      <w:headerReference w:type="default" r:id="rId10"/>
      <w:footerReference w:type="default" r:id="rId11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695" w:rsidRDefault="00196695">
      <w:r>
        <w:separator/>
      </w:r>
    </w:p>
  </w:endnote>
  <w:endnote w:type="continuationSeparator" w:id="0">
    <w:p w:rsidR="00196695" w:rsidRDefault="00196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8D6B7C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8D6B7C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695" w:rsidRDefault="00196695">
      <w:r>
        <w:separator/>
      </w:r>
    </w:p>
  </w:footnote>
  <w:footnote w:type="continuationSeparator" w:id="0">
    <w:p w:rsidR="00196695" w:rsidRDefault="00196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C1"/>
    <w:rsid w:val="00012711"/>
    <w:rsid w:val="00015B95"/>
    <w:rsid w:val="000244CC"/>
    <w:rsid w:val="00033541"/>
    <w:rsid w:val="000403AA"/>
    <w:rsid w:val="0004072B"/>
    <w:rsid w:val="000531A8"/>
    <w:rsid w:val="000534F3"/>
    <w:rsid w:val="0006193A"/>
    <w:rsid w:val="00083870"/>
    <w:rsid w:val="000940FA"/>
    <w:rsid w:val="000A1108"/>
    <w:rsid w:val="000A75BA"/>
    <w:rsid w:val="000B290C"/>
    <w:rsid w:val="000B7169"/>
    <w:rsid w:val="000D408D"/>
    <w:rsid w:val="000E0C5C"/>
    <w:rsid w:val="001374F3"/>
    <w:rsid w:val="00196695"/>
    <w:rsid w:val="001A12F2"/>
    <w:rsid w:val="001A6440"/>
    <w:rsid w:val="001B1390"/>
    <w:rsid w:val="001D72A5"/>
    <w:rsid w:val="001E15E6"/>
    <w:rsid w:val="00213D99"/>
    <w:rsid w:val="00243398"/>
    <w:rsid w:val="00252DFD"/>
    <w:rsid w:val="00275C64"/>
    <w:rsid w:val="00281BDD"/>
    <w:rsid w:val="00283D4C"/>
    <w:rsid w:val="00284A31"/>
    <w:rsid w:val="00285C4D"/>
    <w:rsid w:val="002C0E76"/>
    <w:rsid w:val="002C41BA"/>
    <w:rsid w:val="002D5F4F"/>
    <w:rsid w:val="003149AB"/>
    <w:rsid w:val="00316C55"/>
    <w:rsid w:val="0032574F"/>
    <w:rsid w:val="00333DE8"/>
    <w:rsid w:val="0034229F"/>
    <w:rsid w:val="003543C8"/>
    <w:rsid w:val="00384E74"/>
    <w:rsid w:val="0039176F"/>
    <w:rsid w:val="003A6918"/>
    <w:rsid w:val="003C3B44"/>
    <w:rsid w:val="003C6B81"/>
    <w:rsid w:val="003D775B"/>
    <w:rsid w:val="003E3C9B"/>
    <w:rsid w:val="003F0327"/>
    <w:rsid w:val="003F7F07"/>
    <w:rsid w:val="00400DED"/>
    <w:rsid w:val="0041242F"/>
    <w:rsid w:val="00413915"/>
    <w:rsid w:val="0045116A"/>
    <w:rsid w:val="00455CED"/>
    <w:rsid w:val="00471818"/>
    <w:rsid w:val="00480EFE"/>
    <w:rsid w:val="00482B98"/>
    <w:rsid w:val="004A4AEE"/>
    <w:rsid w:val="004A5F70"/>
    <w:rsid w:val="004C2749"/>
    <w:rsid w:val="004C48B5"/>
    <w:rsid w:val="004D3CF1"/>
    <w:rsid w:val="004D4750"/>
    <w:rsid w:val="004D5000"/>
    <w:rsid w:val="004D5609"/>
    <w:rsid w:val="004F1465"/>
    <w:rsid w:val="00512BCF"/>
    <w:rsid w:val="00513EA2"/>
    <w:rsid w:val="00536E4E"/>
    <w:rsid w:val="00552347"/>
    <w:rsid w:val="00554D17"/>
    <w:rsid w:val="00580933"/>
    <w:rsid w:val="005B04BE"/>
    <w:rsid w:val="005B7231"/>
    <w:rsid w:val="005D5B16"/>
    <w:rsid w:val="005F4971"/>
    <w:rsid w:val="005F6B08"/>
    <w:rsid w:val="00605CD6"/>
    <w:rsid w:val="00633FD4"/>
    <w:rsid w:val="0063426F"/>
    <w:rsid w:val="00637DD3"/>
    <w:rsid w:val="00663F28"/>
    <w:rsid w:val="006655C6"/>
    <w:rsid w:val="00666924"/>
    <w:rsid w:val="006C47B8"/>
    <w:rsid w:val="006D219C"/>
    <w:rsid w:val="006F5472"/>
    <w:rsid w:val="006F7FB2"/>
    <w:rsid w:val="00703458"/>
    <w:rsid w:val="0072768A"/>
    <w:rsid w:val="00761604"/>
    <w:rsid w:val="00771B4B"/>
    <w:rsid w:val="007938D2"/>
    <w:rsid w:val="007B0270"/>
    <w:rsid w:val="007D36A3"/>
    <w:rsid w:val="00827DAE"/>
    <w:rsid w:val="0085105F"/>
    <w:rsid w:val="008534FA"/>
    <w:rsid w:val="008A33B2"/>
    <w:rsid w:val="008C5BCE"/>
    <w:rsid w:val="008D6B7C"/>
    <w:rsid w:val="008F2622"/>
    <w:rsid w:val="009060BF"/>
    <w:rsid w:val="00924D66"/>
    <w:rsid w:val="009528A3"/>
    <w:rsid w:val="00960BC1"/>
    <w:rsid w:val="009625A5"/>
    <w:rsid w:val="0097712F"/>
    <w:rsid w:val="009A28BD"/>
    <w:rsid w:val="009E5790"/>
    <w:rsid w:val="009E6A9A"/>
    <w:rsid w:val="009F6342"/>
    <w:rsid w:val="00A0192F"/>
    <w:rsid w:val="00A27508"/>
    <w:rsid w:val="00A512E6"/>
    <w:rsid w:val="00A66C65"/>
    <w:rsid w:val="00A83273"/>
    <w:rsid w:val="00A9248E"/>
    <w:rsid w:val="00AB0155"/>
    <w:rsid w:val="00AB217F"/>
    <w:rsid w:val="00AB5829"/>
    <w:rsid w:val="00AB6844"/>
    <w:rsid w:val="00AB6878"/>
    <w:rsid w:val="00AB6954"/>
    <w:rsid w:val="00AC50AD"/>
    <w:rsid w:val="00AC6169"/>
    <w:rsid w:val="00AE21AD"/>
    <w:rsid w:val="00AF39F6"/>
    <w:rsid w:val="00B132F5"/>
    <w:rsid w:val="00B25122"/>
    <w:rsid w:val="00B311B0"/>
    <w:rsid w:val="00B32DD2"/>
    <w:rsid w:val="00B57E75"/>
    <w:rsid w:val="00B71BAB"/>
    <w:rsid w:val="00B727AE"/>
    <w:rsid w:val="00BC210F"/>
    <w:rsid w:val="00BC2DC3"/>
    <w:rsid w:val="00BC3E77"/>
    <w:rsid w:val="00BD1467"/>
    <w:rsid w:val="00BD1B3F"/>
    <w:rsid w:val="00BD4FDD"/>
    <w:rsid w:val="00BF096C"/>
    <w:rsid w:val="00C0688C"/>
    <w:rsid w:val="00C26186"/>
    <w:rsid w:val="00C35BCE"/>
    <w:rsid w:val="00C40CF9"/>
    <w:rsid w:val="00C73DA7"/>
    <w:rsid w:val="00CA3027"/>
    <w:rsid w:val="00CB374F"/>
    <w:rsid w:val="00CB7C30"/>
    <w:rsid w:val="00CD4814"/>
    <w:rsid w:val="00CD60AD"/>
    <w:rsid w:val="00D06C45"/>
    <w:rsid w:val="00D54E93"/>
    <w:rsid w:val="00D65097"/>
    <w:rsid w:val="00D66CDD"/>
    <w:rsid w:val="00D84828"/>
    <w:rsid w:val="00D9085D"/>
    <w:rsid w:val="00DD0BA0"/>
    <w:rsid w:val="00E164FB"/>
    <w:rsid w:val="00E214CA"/>
    <w:rsid w:val="00E24DE2"/>
    <w:rsid w:val="00E2530B"/>
    <w:rsid w:val="00E54454"/>
    <w:rsid w:val="00E56B12"/>
    <w:rsid w:val="00E61D1D"/>
    <w:rsid w:val="00E71597"/>
    <w:rsid w:val="00EA20B4"/>
    <w:rsid w:val="00EF3235"/>
    <w:rsid w:val="00F0587F"/>
    <w:rsid w:val="00F066B9"/>
    <w:rsid w:val="00F41AD5"/>
    <w:rsid w:val="00F87B37"/>
    <w:rsid w:val="00FA292B"/>
    <w:rsid w:val="00FB6CF6"/>
    <w:rsid w:val="00FC2FD4"/>
    <w:rsid w:val="00FC4114"/>
    <w:rsid w:val="00FC7EC1"/>
    <w:rsid w:val="00FE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0039C9-9B60-4E68-A281-1A5338E4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character" w:styleId="Zdraznn">
    <w:name w:val="Emphasis"/>
    <w:uiPriority w:val="20"/>
    <w:qFormat/>
    <w:rsid w:val="003F7F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info@kzcr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363</Words>
  <Characters>2142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Sochůrek Petr</dc:creator>
  <cp:keywords/>
  <cp:lastModifiedBy>Sochůrek Petr</cp:lastModifiedBy>
  <cp:revision>8</cp:revision>
  <cp:lastPrinted>2019-06-04T13:23:00Z</cp:lastPrinted>
  <dcterms:created xsi:type="dcterms:W3CDTF">2019-06-04T11:50:00Z</dcterms:created>
  <dcterms:modified xsi:type="dcterms:W3CDTF">2019-06-04T13:36:00Z</dcterms:modified>
</cp:coreProperties>
</file>