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A3" w:rsidRDefault="00BF71A3" w:rsidP="00BF71A3">
      <w:pPr>
        <w:autoSpaceDE w:val="0"/>
        <w:autoSpaceDN w:val="0"/>
        <w:rPr>
          <w:rFonts w:ascii="Calibri" w:hAnsi="Calibri" w:cs="Calibri"/>
          <w:sz w:val="22"/>
          <w:szCs w:val="22"/>
        </w:rPr>
      </w:pPr>
      <w:r>
        <w:rPr>
          <w:rFonts w:ascii="Calibri" w:hAnsi="Calibri" w:cs="Calibri"/>
          <w:b/>
          <w:bCs/>
          <w:sz w:val="22"/>
          <w:szCs w:val="22"/>
        </w:rPr>
        <w:t>Avízo – Hlasovat v nadcházejících volbách mohou i pacienti hospitalizovaní v nemocnicích Krajské zdravotní</w:t>
      </w:r>
      <w:r>
        <w:rPr>
          <w:rFonts w:ascii="Calibri" w:hAnsi="Calibri" w:cs="Calibri"/>
          <w:b/>
          <w:bCs/>
          <w:sz w:val="22"/>
          <w:szCs w:val="22"/>
        </w:rPr>
        <w:br/>
      </w:r>
      <w:r>
        <w:rPr>
          <w:rFonts w:ascii="Calibri" w:hAnsi="Calibri" w:cs="Calibri"/>
          <w:sz w:val="22"/>
          <w:szCs w:val="22"/>
        </w:rPr>
        <w:t>Datum vzniku: 29. 9. 2020/zveřejněno: 14:30 hodin</w:t>
      </w:r>
    </w:p>
    <w:p w:rsidR="00BF71A3" w:rsidRDefault="00BF71A3" w:rsidP="00BF71A3">
      <w:pPr>
        <w:autoSpaceDE w:val="0"/>
        <w:autoSpaceDN w:val="0"/>
        <w:rPr>
          <w:rFonts w:ascii="Calibri" w:hAnsi="Calibri" w:cs="Calibri"/>
          <w:sz w:val="22"/>
          <w:szCs w:val="22"/>
        </w:rPr>
      </w:pPr>
    </w:p>
    <w:p w:rsidR="00BF71A3" w:rsidRDefault="00BF71A3" w:rsidP="00BF71A3">
      <w:pPr>
        <w:autoSpaceDE w:val="0"/>
        <w:autoSpaceDN w:val="0"/>
        <w:spacing w:after="120"/>
        <w:rPr>
          <w:rFonts w:ascii="Calibri" w:hAnsi="Calibri" w:cs="Calibri"/>
          <w:sz w:val="22"/>
          <w:szCs w:val="22"/>
          <w:u w:val="single"/>
        </w:rPr>
      </w:pPr>
      <w:r>
        <w:rPr>
          <w:rFonts w:ascii="Calibri" w:hAnsi="Calibri" w:cs="Calibri"/>
          <w:sz w:val="22"/>
          <w:szCs w:val="22"/>
          <w:u w:val="single"/>
        </w:rPr>
        <w:t>V termínu 2. až 3. 10. 2020 proběhnou v České republice volby do zastupitelstev krajů a v Děčíně také volby do Senátu Parlamentu ČR. Hlasovat ve volbách mohou i pacienti hospitalizovaní v nemocnicích Krajské zdravotní, a. s.</w:t>
      </w:r>
    </w:p>
    <w:p w:rsidR="00BF71A3" w:rsidRDefault="00BF71A3" w:rsidP="00BF71A3">
      <w:pPr>
        <w:spacing w:after="120"/>
        <w:rPr>
          <w:rFonts w:ascii="Calibri" w:hAnsi="Calibri" w:cs="Calibri"/>
          <w:sz w:val="22"/>
          <w:szCs w:val="22"/>
        </w:rPr>
      </w:pPr>
      <w:r>
        <w:rPr>
          <w:rFonts w:ascii="Calibri" w:hAnsi="Calibri" w:cs="Calibri"/>
          <w:sz w:val="22"/>
          <w:szCs w:val="22"/>
        </w:rPr>
        <w:t xml:space="preserve">Volit v nemocnici mohou hospitalizovaní pacienti s trvalým pobytem v Ústeckém kraji s platným voličským průkazem vydaným obcí v Ústeckém kraji, kde má pacient zároveň trvalý pobyt. </w:t>
      </w:r>
    </w:p>
    <w:p w:rsidR="00BF71A3" w:rsidRDefault="00BF71A3" w:rsidP="00BF71A3">
      <w:pPr>
        <w:spacing w:after="120"/>
        <w:rPr>
          <w:rFonts w:ascii="Calibri" w:hAnsi="Calibri" w:cs="Calibri"/>
          <w:b/>
          <w:bCs/>
          <w:sz w:val="22"/>
          <w:szCs w:val="22"/>
        </w:rPr>
      </w:pPr>
      <w:r>
        <w:rPr>
          <w:rFonts w:ascii="Calibri" w:hAnsi="Calibri" w:cs="Calibri"/>
          <w:b/>
          <w:bCs/>
          <w:sz w:val="22"/>
          <w:szCs w:val="22"/>
        </w:rPr>
        <w:t>Hospitalizovaní pacienti, kteří mají trvalý pobyt ve stejném volebním okrsku jako nemocnice Krajské zdravotní, a. s. (Nemocnice Děčín, Masarykova nemocnice v Ústí nad Labem, Nemocnice Teplice, Nemocnice Most, Nemocnice Chomutov) a nemají voličský průkaz, musí svůj zájem o hlasování ve volbách nahlásit své ošetřující sestře.</w:t>
      </w:r>
      <w:bookmarkStart w:id="0" w:name="_GoBack"/>
      <w:bookmarkEnd w:id="0"/>
    </w:p>
    <w:p w:rsidR="00BF71A3" w:rsidRDefault="00BF71A3" w:rsidP="00BF71A3">
      <w:pPr>
        <w:spacing w:after="120"/>
        <w:rPr>
          <w:rFonts w:ascii="Calibri" w:hAnsi="Calibri" w:cs="Calibri"/>
          <w:sz w:val="22"/>
          <w:szCs w:val="22"/>
        </w:rPr>
      </w:pPr>
      <w:r>
        <w:rPr>
          <w:rFonts w:ascii="Calibri" w:hAnsi="Calibri" w:cs="Calibri"/>
          <w:sz w:val="22"/>
          <w:szCs w:val="22"/>
        </w:rPr>
        <w:t xml:space="preserve">Kdo ví, že bude hospitalizován v průběhu konání krajských voleb a chce se voleb zúčastnit, měl by si vyřídit před nástupem do nemocnice </w:t>
      </w:r>
      <w:r>
        <w:rPr>
          <w:rFonts w:ascii="Calibri" w:hAnsi="Calibri" w:cs="Calibri"/>
          <w:b/>
          <w:bCs/>
          <w:sz w:val="22"/>
          <w:szCs w:val="22"/>
        </w:rPr>
        <w:t>voličský průkaz</w:t>
      </w:r>
      <w:r>
        <w:rPr>
          <w:rFonts w:ascii="Calibri" w:hAnsi="Calibri" w:cs="Calibri"/>
          <w:sz w:val="22"/>
          <w:szCs w:val="22"/>
        </w:rPr>
        <w:t xml:space="preserve">. O ten lze žádat osobně na obecním úřadu (magistrátu, městském úřadu, úřadu městyse, úřadu městské části nebo městského obvodu územně členěného statutárního města) v místě trvalého pobytu voliče </w:t>
      </w:r>
      <w:r>
        <w:rPr>
          <w:rFonts w:ascii="Calibri" w:hAnsi="Calibri" w:cs="Calibri"/>
          <w:b/>
          <w:bCs/>
          <w:sz w:val="22"/>
          <w:szCs w:val="22"/>
        </w:rPr>
        <w:t>do 30. září 2020 do 16.00 hodin</w:t>
      </w:r>
      <w:r>
        <w:rPr>
          <w:rFonts w:ascii="Calibri" w:hAnsi="Calibri" w:cs="Calibri"/>
          <w:sz w:val="22"/>
          <w:szCs w:val="22"/>
        </w:rPr>
        <w:t>.</w:t>
      </w:r>
    </w:p>
    <w:p w:rsidR="00BF71A3" w:rsidRDefault="00BF71A3" w:rsidP="00BF71A3">
      <w:pPr>
        <w:spacing w:after="120"/>
        <w:rPr>
          <w:rFonts w:ascii="Calibri" w:hAnsi="Calibri" w:cs="Calibri"/>
          <w:sz w:val="22"/>
          <w:szCs w:val="22"/>
        </w:rPr>
      </w:pPr>
      <w:r>
        <w:rPr>
          <w:rFonts w:ascii="Calibri" w:hAnsi="Calibri" w:cs="Calibri"/>
          <w:sz w:val="22"/>
          <w:szCs w:val="22"/>
        </w:rPr>
        <w:t xml:space="preserve">V Nemocnici Děčín, o. z., mohou pacienti, kteří se nechali zapsat na speciální seznam voličů, volit také do Senátu Parlamentu ČR. </w:t>
      </w:r>
    </w:p>
    <w:p w:rsidR="00BF71A3" w:rsidRDefault="00BF71A3" w:rsidP="00BF71A3">
      <w:pPr>
        <w:spacing w:after="120"/>
        <w:rPr>
          <w:rFonts w:cs="Arial"/>
          <w:b/>
          <w:bCs/>
          <w:szCs w:val="20"/>
        </w:rPr>
      </w:pPr>
      <w:r>
        <w:rPr>
          <w:rFonts w:ascii="Calibri" w:hAnsi="Calibri" w:cs="Calibri"/>
          <w:b/>
          <w:bCs/>
          <w:sz w:val="22"/>
          <w:szCs w:val="22"/>
        </w:rPr>
        <w:t>Pacienti, kteří se nechali zapsat na zvláštní seznam pro senátní volby, ale budou propuštěni před konáním voleb, musí nahlásit tuto skutečnost ošetřující sestře. Bez vyškrtnutí ze zvláštního seznamu jim nebude umožněno volit v jejich volebním okrsku.</w:t>
      </w:r>
    </w:p>
    <w:p w:rsidR="00BF71A3" w:rsidRDefault="00BF71A3" w:rsidP="00BF71A3">
      <w:pPr>
        <w:jc w:val="both"/>
        <w:rPr>
          <w:rFonts w:ascii="Calibri" w:hAnsi="Calibri" w:cs="Calibri"/>
          <w:sz w:val="22"/>
          <w:szCs w:val="22"/>
        </w:rPr>
      </w:pPr>
    </w:p>
    <w:p w:rsidR="00482B98" w:rsidRPr="00BF71A3" w:rsidRDefault="00BF71A3" w:rsidP="006840E0">
      <w:pPr>
        <w:jc w:val="both"/>
        <w:rPr>
          <w:rFonts w:cs="Arial"/>
          <w:szCs w:val="20"/>
        </w:rPr>
      </w:pPr>
      <w:r>
        <w:rPr>
          <w:rFonts w:ascii="Calibri" w:hAnsi="Calibri" w:cs="Calibri"/>
          <w:b/>
          <w:bCs/>
          <w:sz w:val="22"/>
          <w:szCs w:val="22"/>
        </w:rPr>
        <w:t xml:space="preserve">Zdroj: </w:t>
      </w:r>
      <w:hyperlink r:id="rId7" w:history="1">
        <w:r>
          <w:rPr>
            <w:rStyle w:val="Hypertextovodkaz"/>
            <w:rFonts w:ascii="Calibri" w:hAnsi="Calibri" w:cs="Calibri"/>
            <w:color w:val="0070C0"/>
            <w:sz w:val="22"/>
            <w:szCs w:val="22"/>
          </w:rPr>
          <w:t>info@kzcr.eu</w:t>
        </w:r>
      </w:hyperlink>
    </w:p>
    <w:sectPr w:rsidR="00482B98" w:rsidRPr="00BF71A3" w:rsidSect="00E2530B">
      <w:headerReference w:type="default" r:id="rId8"/>
      <w:footerReference w:type="default" r:id="rId9"/>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3B" w:rsidRDefault="00437E3B">
      <w:r>
        <w:separator/>
      </w:r>
    </w:p>
  </w:endnote>
  <w:endnote w:type="continuationSeparator" w:id="0">
    <w:p w:rsidR="00437E3B" w:rsidRDefault="0043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7" w:rsidRPr="00E2530B" w:rsidRDefault="004C7527"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Pr="00E2530B">
      <w:rPr>
        <w:rFonts w:ascii="MetaCE" w:hAnsi="MetaCE"/>
        <w:color w:val="1C4A91"/>
        <w:sz w:val="14"/>
        <w:szCs w:val="14"/>
      </w:rPr>
      <w:fldChar w:fldCharType="separate"/>
    </w:r>
    <w:r w:rsidR="00C75FD0">
      <w:rPr>
        <w:rFonts w:ascii="MetaCE" w:hAnsi="MetaCE"/>
        <w:noProof/>
        <w:color w:val="1C4A91"/>
        <w:sz w:val="14"/>
        <w:szCs w:val="14"/>
      </w:rPr>
      <w:t>1</w:t>
    </w:r>
    <w:r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Pr="00E2530B">
      <w:rPr>
        <w:rFonts w:ascii="MetaCE" w:hAnsi="MetaCE"/>
        <w:color w:val="1C4A91"/>
        <w:sz w:val="14"/>
        <w:szCs w:val="14"/>
      </w:rPr>
      <w:fldChar w:fldCharType="separate"/>
    </w:r>
    <w:r w:rsidR="00C75FD0">
      <w:rPr>
        <w:rFonts w:ascii="MetaCE" w:hAnsi="MetaCE"/>
        <w:noProof/>
        <w:color w:val="1C4A91"/>
        <w:sz w:val="14"/>
        <w:szCs w:val="14"/>
      </w:rPr>
      <w:t>1</w:t>
    </w:r>
    <w:r w:rsidRPr="00E2530B">
      <w:rPr>
        <w:rFonts w:ascii="MetaCE" w:hAnsi="MetaCE"/>
        <w:color w:val="1C4A91"/>
        <w:sz w:val="14"/>
        <w:szCs w:val="14"/>
      </w:rPr>
      <w:fldChar w:fldCharType="end"/>
    </w:r>
    <w:r w:rsidRPr="00E2530B">
      <w:rPr>
        <w:rFonts w:ascii="MetaCE" w:hAnsi="MetaCE"/>
        <w:color w:val="1C4A91"/>
        <w:sz w:val="14"/>
        <w:szCs w:val="14"/>
      </w:rPr>
      <w:t>)</w:t>
    </w:r>
  </w:p>
  <w:p w:rsidR="004C7527" w:rsidRPr="00827DAE" w:rsidRDefault="004C7527" w:rsidP="00827DAE">
    <w:pPr>
      <w:pStyle w:val="Zpat"/>
      <w:tabs>
        <w:tab w:val="clear" w:pos="4536"/>
        <w:tab w:val="clear" w:pos="9072"/>
        <w:tab w:val="right" w:pos="7200"/>
      </w:tabs>
      <w:rPr>
        <w:rFonts w:ascii="MetaCE" w:hAnsi="MetaCE"/>
        <w:sz w:val="18"/>
        <w:szCs w:val="18"/>
      </w:rPr>
    </w:pPr>
  </w:p>
  <w:p w:rsidR="004C7527" w:rsidRPr="00827DAE" w:rsidRDefault="004C7527"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3B" w:rsidRDefault="00437E3B">
      <w:r>
        <w:separator/>
      </w:r>
    </w:p>
  </w:footnote>
  <w:footnote w:type="continuationSeparator" w:id="0">
    <w:p w:rsidR="00437E3B" w:rsidRDefault="0043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7" w:rsidRPr="000A1108" w:rsidRDefault="004C7527"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589"/>
    <w:multiLevelType w:val="hybridMultilevel"/>
    <w:tmpl w:val="27A41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1258E"/>
    <w:multiLevelType w:val="hybridMultilevel"/>
    <w:tmpl w:val="D11CB5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0C221C"/>
    <w:multiLevelType w:val="hybridMultilevel"/>
    <w:tmpl w:val="92B0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384970"/>
    <w:multiLevelType w:val="hybridMultilevel"/>
    <w:tmpl w:val="25E429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9E6B12"/>
    <w:multiLevelType w:val="hybridMultilevel"/>
    <w:tmpl w:val="C95A35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A976C2"/>
    <w:multiLevelType w:val="hybridMultilevel"/>
    <w:tmpl w:val="7CA4437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613503FF"/>
    <w:multiLevelType w:val="hybridMultilevel"/>
    <w:tmpl w:val="DF86AA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2711"/>
    <w:rsid w:val="000244CC"/>
    <w:rsid w:val="000403AA"/>
    <w:rsid w:val="00044ED5"/>
    <w:rsid w:val="000531A8"/>
    <w:rsid w:val="000534F3"/>
    <w:rsid w:val="0006193A"/>
    <w:rsid w:val="0007250A"/>
    <w:rsid w:val="00083870"/>
    <w:rsid w:val="000856BE"/>
    <w:rsid w:val="000940FA"/>
    <w:rsid w:val="000A1108"/>
    <w:rsid w:val="000A75BA"/>
    <w:rsid w:val="000B290C"/>
    <w:rsid w:val="000B7169"/>
    <w:rsid w:val="000D1313"/>
    <w:rsid w:val="000D408D"/>
    <w:rsid w:val="000E0C5C"/>
    <w:rsid w:val="000E3EAF"/>
    <w:rsid w:val="00137CE2"/>
    <w:rsid w:val="00170648"/>
    <w:rsid w:val="00173502"/>
    <w:rsid w:val="00182BC3"/>
    <w:rsid w:val="0019169A"/>
    <w:rsid w:val="001A12F2"/>
    <w:rsid w:val="001A6440"/>
    <w:rsid w:val="001B1390"/>
    <w:rsid w:val="001E15E6"/>
    <w:rsid w:val="00243398"/>
    <w:rsid w:val="002440D2"/>
    <w:rsid w:val="00252DFD"/>
    <w:rsid w:val="00275C64"/>
    <w:rsid w:val="00280D82"/>
    <w:rsid w:val="00281BDD"/>
    <w:rsid w:val="00283D4C"/>
    <w:rsid w:val="00284A31"/>
    <w:rsid w:val="00285C4D"/>
    <w:rsid w:val="002A19AB"/>
    <w:rsid w:val="002A774A"/>
    <w:rsid w:val="002B1651"/>
    <w:rsid w:val="002B55C8"/>
    <w:rsid w:val="002C0E76"/>
    <w:rsid w:val="002C41BA"/>
    <w:rsid w:val="003149AB"/>
    <w:rsid w:val="0032574F"/>
    <w:rsid w:val="00325DA5"/>
    <w:rsid w:val="00333DE8"/>
    <w:rsid w:val="003511C6"/>
    <w:rsid w:val="003543C8"/>
    <w:rsid w:val="00384120"/>
    <w:rsid w:val="0039176F"/>
    <w:rsid w:val="00393E8C"/>
    <w:rsid w:val="00394C2F"/>
    <w:rsid w:val="003C3B44"/>
    <w:rsid w:val="003C6B81"/>
    <w:rsid w:val="003D775B"/>
    <w:rsid w:val="003E1AF5"/>
    <w:rsid w:val="003E3C9B"/>
    <w:rsid w:val="003F7F07"/>
    <w:rsid w:val="00400DED"/>
    <w:rsid w:val="00410C6E"/>
    <w:rsid w:val="00422AD1"/>
    <w:rsid w:val="00437E3B"/>
    <w:rsid w:val="00446F24"/>
    <w:rsid w:val="0045116A"/>
    <w:rsid w:val="00455CED"/>
    <w:rsid w:val="004742C8"/>
    <w:rsid w:val="00480EFE"/>
    <w:rsid w:val="00482B98"/>
    <w:rsid w:val="00493CAD"/>
    <w:rsid w:val="004A4AEE"/>
    <w:rsid w:val="004A6B67"/>
    <w:rsid w:val="004C2749"/>
    <w:rsid w:val="004C7527"/>
    <w:rsid w:val="004D3CF1"/>
    <w:rsid w:val="004D4750"/>
    <w:rsid w:val="004D5609"/>
    <w:rsid w:val="00513EA2"/>
    <w:rsid w:val="005316FF"/>
    <w:rsid w:val="00536E4E"/>
    <w:rsid w:val="00552347"/>
    <w:rsid w:val="00580933"/>
    <w:rsid w:val="005B5468"/>
    <w:rsid w:val="005B7231"/>
    <w:rsid w:val="005C4702"/>
    <w:rsid w:val="005D5B16"/>
    <w:rsid w:val="005F21D7"/>
    <w:rsid w:val="005F2CCD"/>
    <w:rsid w:val="005F4971"/>
    <w:rsid w:val="00605CD6"/>
    <w:rsid w:val="0063426F"/>
    <w:rsid w:val="00663F28"/>
    <w:rsid w:val="00666924"/>
    <w:rsid w:val="006840E0"/>
    <w:rsid w:val="0069109F"/>
    <w:rsid w:val="006C47B8"/>
    <w:rsid w:val="006D219C"/>
    <w:rsid w:val="006F5472"/>
    <w:rsid w:val="006F7FB2"/>
    <w:rsid w:val="00703458"/>
    <w:rsid w:val="00710E7A"/>
    <w:rsid w:val="00722819"/>
    <w:rsid w:val="00761604"/>
    <w:rsid w:val="00771B4B"/>
    <w:rsid w:val="007768D8"/>
    <w:rsid w:val="007938D2"/>
    <w:rsid w:val="007B0270"/>
    <w:rsid w:val="007C2942"/>
    <w:rsid w:val="007D36A3"/>
    <w:rsid w:val="00827DAE"/>
    <w:rsid w:val="00853299"/>
    <w:rsid w:val="008534FA"/>
    <w:rsid w:val="00862DF8"/>
    <w:rsid w:val="00864425"/>
    <w:rsid w:val="00871206"/>
    <w:rsid w:val="0089240E"/>
    <w:rsid w:val="008A33B2"/>
    <w:rsid w:val="008B4F0D"/>
    <w:rsid w:val="008C5BCE"/>
    <w:rsid w:val="008E2628"/>
    <w:rsid w:val="008F2622"/>
    <w:rsid w:val="008F2E6E"/>
    <w:rsid w:val="00921A6A"/>
    <w:rsid w:val="00927523"/>
    <w:rsid w:val="00941AE5"/>
    <w:rsid w:val="009528A3"/>
    <w:rsid w:val="00953F48"/>
    <w:rsid w:val="00960BC1"/>
    <w:rsid w:val="00981CDC"/>
    <w:rsid w:val="009A28BD"/>
    <w:rsid w:val="009E5790"/>
    <w:rsid w:val="009E6A9A"/>
    <w:rsid w:val="009F6342"/>
    <w:rsid w:val="00A0192F"/>
    <w:rsid w:val="00A512E6"/>
    <w:rsid w:val="00A66C65"/>
    <w:rsid w:val="00A83273"/>
    <w:rsid w:val="00A86E64"/>
    <w:rsid w:val="00AB217F"/>
    <w:rsid w:val="00AB3EAB"/>
    <w:rsid w:val="00AB5829"/>
    <w:rsid w:val="00AB6844"/>
    <w:rsid w:val="00AB6878"/>
    <w:rsid w:val="00AB6954"/>
    <w:rsid w:val="00AD2051"/>
    <w:rsid w:val="00AE21AD"/>
    <w:rsid w:val="00AE29E8"/>
    <w:rsid w:val="00AF39F6"/>
    <w:rsid w:val="00B01FAC"/>
    <w:rsid w:val="00B132F5"/>
    <w:rsid w:val="00B32DD2"/>
    <w:rsid w:val="00B34A0C"/>
    <w:rsid w:val="00B71BAB"/>
    <w:rsid w:val="00B727AE"/>
    <w:rsid w:val="00B817D9"/>
    <w:rsid w:val="00BC3E77"/>
    <w:rsid w:val="00BD1467"/>
    <w:rsid w:val="00BD1B3F"/>
    <w:rsid w:val="00BD2E0E"/>
    <w:rsid w:val="00BD4FDD"/>
    <w:rsid w:val="00BD51FB"/>
    <w:rsid w:val="00BE7915"/>
    <w:rsid w:val="00BF096C"/>
    <w:rsid w:val="00BF71A3"/>
    <w:rsid w:val="00C0688C"/>
    <w:rsid w:val="00C26186"/>
    <w:rsid w:val="00C31D00"/>
    <w:rsid w:val="00C35BCE"/>
    <w:rsid w:val="00C40CF9"/>
    <w:rsid w:val="00C55446"/>
    <w:rsid w:val="00C75FD0"/>
    <w:rsid w:val="00C77D7B"/>
    <w:rsid w:val="00C95845"/>
    <w:rsid w:val="00CA20FD"/>
    <w:rsid w:val="00CA5E2B"/>
    <w:rsid w:val="00CB374F"/>
    <w:rsid w:val="00CD4814"/>
    <w:rsid w:val="00CD60AD"/>
    <w:rsid w:val="00D050CB"/>
    <w:rsid w:val="00D05D39"/>
    <w:rsid w:val="00D06C45"/>
    <w:rsid w:val="00D31761"/>
    <w:rsid w:val="00D65097"/>
    <w:rsid w:val="00D65AA8"/>
    <w:rsid w:val="00D66CDD"/>
    <w:rsid w:val="00D9516A"/>
    <w:rsid w:val="00DB3976"/>
    <w:rsid w:val="00E06618"/>
    <w:rsid w:val="00E164FB"/>
    <w:rsid w:val="00E214CA"/>
    <w:rsid w:val="00E23383"/>
    <w:rsid w:val="00E24DE2"/>
    <w:rsid w:val="00E2530B"/>
    <w:rsid w:val="00E61D1D"/>
    <w:rsid w:val="00E71597"/>
    <w:rsid w:val="00E7323E"/>
    <w:rsid w:val="00EB6C24"/>
    <w:rsid w:val="00EF3235"/>
    <w:rsid w:val="00F0587F"/>
    <w:rsid w:val="00F066B9"/>
    <w:rsid w:val="00F67301"/>
    <w:rsid w:val="00F82C68"/>
    <w:rsid w:val="00FA09A6"/>
    <w:rsid w:val="00FA292B"/>
    <w:rsid w:val="00FA6E38"/>
    <w:rsid w:val="00FB6CF6"/>
    <w:rsid w:val="00FC4114"/>
    <w:rsid w:val="00FC7EC1"/>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39356E-AAF0-4886-A839-0E9CE3E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paragraph" w:styleId="Nadpis3">
    <w:name w:val="heading 3"/>
    <w:basedOn w:val="Normln"/>
    <w:link w:val="Nadpis3Char"/>
    <w:uiPriority w:val="9"/>
    <w:qFormat/>
    <w:rsid w:val="00BD51FB"/>
    <w:pPr>
      <w:spacing w:before="100" w:beforeAutospacing="1" w:after="100" w:afterAutospacing="1"/>
      <w:outlineLvl w:val="2"/>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Bezmezer">
    <w:name w:val="No Spacing"/>
    <w:uiPriority w:val="1"/>
    <w:qFormat/>
    <w:rsid w:val="002B1651"/>
    <w:rPr>
      <w:rFonts w:ascii="Calibri" w:eastAsia="Calibri" w:hAnsi="Calibri"/>
      <w:sz w:val="22"/>
      <w:szCs w:val="22"/>
      <w:lang w:eastAsia="en-US"/>
    </w:rPr>
  </w:style>
  <w:style w:type="paragraph" w:styleId="Odstavecseseznamem">
    <w:name w:val="List Paragraph"/>
    <w:basedOn w:val="Normln"/>
    <w:uiPriority w:val="34"/>
    <w:qFormat/>
    <w:rsid w:val="002A774A"/>
    <w:pPr>
      <w:ind w:left="720"/>
      <w:contextualSpacing/>
    </w:pPr>
  </w:style>
  <w:style w:type="paragraph" w:styleId="Normlnweb">
    <w:name w:val="Normal (Web)"/>
    <w:basedOn w:val="Normln"/>
    <w:uiPriority w:val="99"/>
    <w:unhideWhenUsed/>
    <w:rsid w:val="00AD2051"/>
    <w:pPr>
      <w:spacing w:before="100" w:beforeAutospacing="1" w:after="100" w:afterAutospacing="1"/>
    </w:pPr>
    <w:rPr>
      <w:rFonts w:ascii="Times New Roman" w:eastAsiaTheme="minorHAnsi" w:hAnsi="Times New Roman"/>
      <w:sz w:val="24"/>
    </w:rPr>
  </w:style>
  <w:style w:type="character" w:customStyle="1" w:styleId="Nadpis3Char">
    <w:name w:val="Nadpis 3 Char"/>
    <w:basedOn w:val="Standardnpsmoodstavce"/>
    <w:link w:val="Nadpis3"/>
    <w:uiPriority w:val="9"/>
    <w:rsid w:val="00BD51FB"/>
    <w:rPr>
      <w:sz w:val="24"/>
      <w:szCs w:val="24"/>
    </w:rPr>
  </w:style>
  <w:style w:type="character" w:customStyle="1" w:styleId="addresswrap">
    <w:name w:val="addresswrap"/>
    <w:basedOn w:val="Standardnpsmoodstavce"/>
    <w:rsid w:val="00BD51FB"/>
  </w:style>
  <w:style w:type="character" w:customStyle="1" w:styleId="addrpart">
    <w:name w:val="addrpart"/>
    <w:basedOn w:val="Standardnpsmoodstavce"/>
    <w:rsid w:val="00BD51FB"/>
  </w:style>
  <w:style w:type="character" w:styleId="Sledovanodkaz">
    <w:name w:val="FollowedHyperlink"/>
    <w:basedOn w:val="Standardnpsmoodstavce"/>
    <w:semiHidden/>
    <w:unhideWhenUsed/>
    <w:rsid w:val="00684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0688">
      <w:bodyDiv w:val="1"/>
      <w:marLeft w:val="0"/>
      <w:marRight w:val="0"/>
      <w:marTop w:val="0"/>
      <w:marBottom w:val="0"/>
      <w:divBdr>
        <w:top w:val="none" w:sz="0" w:space="0" w:color="auto"/>
        <w:left w:val="none" w:sz="0" w:space="0" w:color="auto"/>
        <w:bottom w:val="none" w:sz="0" w:space="0" w:color="auto"/>
        <w:right w:val="none" w:sz="0" w:space="0" w:color="auto"/>
      </w:divBdr>
    </w:div>
    <w:div w:id="389577326">
      <w:bodyDiv w:val="1"/>
      <w:marLeft w:val="0"/>
      <w:marRight w:val="0"/>
      <w:marTop w:val="0"/>
      <w:marBottom w:val="0"/>
      <w:divBdr>
        <w:top w:val="none" w:sz="0" w:space="0" w:color="auto"/>
        <w:left w:val="none" w:sz="0" w:space="0" w:color="auto"/>
        <w:bottom w:val="none" w:sz="0" w:space="0" w:color="auto"/>
        <w:right w:val="none" w:sz="0" w:space="0" w:color="auto"/>
      </w:divBdr>
    </w:div>
    <w:div w:id="792674007">
      <w:bodyDiv w:val="1"/>
      <w:marLeft w:val="0"/>
      <w:marRight w:val="0"/>
      <w:marTop w:val="0"/>
      <w:marBottom w:val="0"/>
      <w:divBdr>
        <w:top w:val="none" w:sz="0" w:space="0" w:color="auto"/>
        <w:left w:val="none" w:sz="0" w:space="0" w:color="auto"/>
        <w:bottom w:val="none" w:sz="0" w:space="0" w:color="auto"/>
        <w:right w:val="none" w:sz="0" w:space="0" w:color="auto"/>
      </w:divBdr>
    </w:div>
    <w:div w:id="816414271">
      <w:bodyDiv w:val="1"/>
      <w:marLeft w:val="0"/>
      <w:marRight w:val="0"/>
      <w:marTop w:val="0"/>
      <w:marBottom w:val="0"/>
      <w:divBdr>
        <w:top w:val="none" w:sz="0" w:space="0" w:color="auto"/>
        <w:left w:val="none" w:sz="0" w:space="0" w:color="auto"/>
        <w:bottom w:val="none" w:sz="0" w:space="0" w:color="auto"/>
        <w:right w:val="none" w:sz="0" w:space="0" w:color="auto"/>
      </w:divBdr>
    </w:div>
    <w:div w:id="940144855">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113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zc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1463</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Klimeš Martin</cp:lastModifiedBy>
  <cp:revision>7</cp:revision>
  <cp:lastPrinted>2020-09-10T08:16:00Z</cp:lastPrinted>
  <dcterms:created xsi:type="dcterms:W3CDTF">2020-09-10T11:50:00Z</dcterms:created>
  <dcterms:modified xsi:type="dcterms:W3CDTF">2020-09-29T13:31:00Z</dcterms:modified>
</cp:coreProperties>
</file>