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38" w:rsidRPr="00696208" w:rsidRDefault="00AD7622" w:rsidP="009D0D38">
      <w:pPr>
        <w:shd w:val="clear" w:color="auto" w:fill="FFFFFF"/>
        <w:ind w:right="240"/>
        <w:rPr>
          <w:rFonts w:ascii="Calibri" w:hAnsi="Calibri"/>
          <w:color w:val="A6A6A6"/>
          <w:sz w:val="22"/>
          <w:szCs w:val="22"/>
        </w:rPr>
      </w:pPr>
      <w:r>
        <w:rPr>
          <w:rFonts w:ascii="Calibri" w:hAnsi="Calibri"/>
          <w:b/>
          <w:bCs/>
          <w:color w:val="A6A6A6"/>
          <w:sz w:val="22"/>
          <w:szCs w:val="22"/>
        </w:rPr>
        <w:t xml:space="preserve">TISKOVÁ ZPRÁVA ZE DNE </w:t>
      </w:r>
      <w:r w:rsidR="00A02CF9">
        <w:rPr>
          <w:rFonts w:ascii="Calibri" w:hAnsi="Calibri"/>
          <w:b/>
          <w:bCs/>
          <w:color w:val="A6A6A6"/>
          <w:sz w:val="22"/>
          <w:szCs w:val="22"/>
        </w:rPr>
        <w:t>1</w:t>
      </w:r>
      <w:r w:rsidR="000977F3">
        <w:rPr>
          <w:rFonts w:ascii="Calibri" w:hAnsi="Calibri"/>
          <w:b/>
          <w:bCs/>
          <w:color w:val="A6A6A6"/>
          <w:sz w:val="22"/>
          <w:szCs w:val="22"/>
        </w:rPr>
        <w:t>8</w:t>
      </w:r>
      <w:r w:rsidR="001F734E">
        <w:rPr>
          <w:rFonts w:ascii="Calibri" w:hAnsi="Calibri"/>
          <w:b/>
          <w:bCs/>
          <w:color w:val="A6A6A6"/>
          <w:sz w:val="22"/>
          <w:szCs w:val="22"/>
        </w:rPr>
        <w:t xml:space="preserve">. </w:t>
      </w:r>
      <w:r w:rsidR="00A02CF9">
        <w:rPr>
          <w:rFonts w:ascii="Calibri" w:hAnsi="Calibri"/>
          <w:b/>
          <w:bCs/>
          <w:color w:val="A6A6A6"/>
          <w:sz w:val="22"/>
          <w:szCs w:val="22"/>
        </w:rPr>
        <w:t>6</w:t>
      </w:r>
      <w:r w:rsidR="00523CE3">
        <w:rPr>
          <w:rFonts w:ascii="Calibri" w:hAnsi="Calibri"/>
          <w:b/>
          <w:bCs/>
          <w:color w:val="A6A6A6"/>
          <w:sz w:val="22"/>
          <w:szCs w:val="22"/>
        </w:rPr>
        <w:t>. 2021</w:t>
      </w:r>
      <w:r w:rsidR="00E85867">
        <w:rPr>
          <w:rFonts w:ascii="Calibri" w:hAnsi="Calibri"/>
          <w:b/>
          <w:bCs/>
          <w:color w:val="A6A6A6"/>
          <w:sz w:val="22"/>
          <w:szCs w:val="22"/>
        </w:rPr>
        <w:t>/</w:t>
      </w:r>
      <w:r w:rsidR="00E21C49">
        <w:rPr>
          <w:rFonts w:ascii="Calibri" w:hAnsi="Calibri"/>
          <w:b/>
          <w:bCs/>
          <w:color w:val="A6A6A6"/>
          <w:sz w:val="22"/>
          <w:szCs w:val="22"/>
        </w:rPr>
        <w:t>12</w:t>
      </w:r>
      <w:r w:rsidR="00C56D14">
        <w:rPr>
          <w:rFonts w:ascii="Calibri" w:hAnsi="Calibri"/>
          <w:b/>
          <w:bCs/>
          <w:color w:val="A6A6A6"/>
          <w:sz w:val="22"/>
          <w:szCs w:val="22"/>
        </w:rPr>
        <w:t>:</w:t>
      </w:r>
      <w:r w:rsidR="00E21C49">
        <w:rPr>
          <w:rFonts w:ascii="Calibri" w:hAnsi="Calibri"/>
          <w:b/>
          <w:bCs/>
          <w:color w:val="A6A6A6"/>
          <w:sz w:val="22"/>
          <w:szCs w:val="22"/>
        </w:rPr>
        <w:t>30</w:t>
      </w:r>
      <w:r w:rsidR="00D25BD8">
        <w:rPr>
          <w:rFonts w:ascii="Calibri" w:hAnsi="Calibri"/>
          <w:b/>
          <w:bCs/>
          <w:color w:val="A6A6A6"/>
          <w:sz w:val="22"/>
          <w:szCs w:val="22"/>
        </w:rPr>
        <w:t xml:space="preserve"> HODIN</w:t>
      </w:r>
    </w:p>
    <w:p w:rsidR="009D0D38" w:rsidRDefault="009D0D38" w:rsidP="009D0D38">
      <w:pPr>
        <w:shd w:val="clear" w:color="auto" w:fill="FFFFFF"/>
        <w:rPr>
          <w:rFonts w:ascii="Calibri" w:hAnsi="Calibri"/>
          <w:color w:val="A6A6A6"/>
          <w:sz w:val="22"/>
          <w:szCs w:val="22"/>
        </w:rPr>
      </w:pPr>
      <w:r w:rsidRPr="00696208">
        <w:rPr>
          <w:rFonts w:ascii="Calibri" w:hAnsi="Calibri"/>
          <w:color w:val="A6A6A6"/>
          <w:sz w:val="22"/>
          <w:szCs w:val="22"/>
        </w:rPr>
        <w:t>---------------------------------------</w:t>
      </w:r>
      <w:r w:rsidR="000A175C">
        <w:rPr>
          <w:rFonts w:ascii="Calibri" w:hAnsi="Calibri"/>
          <w:color w:val="A6A6A6"/>
          <w:sz w:val="22"/>
          <w:szCs w:val="22"/>
        </w:rPr>
        <w:t>-----------</w:t>
      </w:r>
      <w:r w:rsidR="00F37DD0">
        <w:rPr>
          <w:rFonts w:ascii="Calibri" w:hAnsi="Calibri"/>
          <w:color w:val="A6A6A6"/>
          <w:sz w:val="22"/>
          <w:szCs w:val="22"/>
        </w:rPr>
        <w:t>---------</w:t>
      </w:r>
      <w:r w:rsidR="00C10DF8">
        <w:rPr>
          <w:rFonts w:ascii="Calibri" w:hAnsi="Calibri"/>
          <w:color w:val="A6A6A6"/>
          <w:sz w:val="22"/>
          <w:szCs w:val="22"/>
        </w:rPr>
        <w:t>--</w:t>
      </w:r>
      <w:r w:rsidR="00D25BD8">
        <w:rPr>
          <w:rFonts w:ascii="Calibri" w:hAnsi="Calibri"/>
          <w:color w:val="A6A6A6"/>
          <w:sz w:val="22"/>
          <w:szCs w:val="22"/>
        </w:rPr>
        <w:t>--------</w:t>
      </w:r>
    </w:p>
    <w:p w:rsidR="009E37B8" w:rsidRDefault="009E37B8" w:rsidP="00A02CF9">
      <w:pPr>
        <w:pStyle w:val="Normlnweb"/>
        <w:spacing w:before="240"/>
        <w:rPr>
          <w:rFonts w:asciiTheme="minorHAnsi" w:hAnsiTheme="minorHAnsi" w:cs="Arial"/>
          <w:b/>
          <w:sz w:val="22"/>
          <w:szCs w:val="22"/>
        </w:rPr>
      </w:pPr>
      <w:r>
        <w:rPr>
          <w:rFonts w:asciiTheme="minorHAnsi" w:hAnsiTheme="minorHAnsi" w:cs="Arial"/>
          <w:b/>
          <w:sz w:val="22"/>
          <w:szCs w:val="22"/>
        </w:rPr>
        <w:t>Zdravotníci naočkovali v Ústeckém kraji už více než 500 tisíc dávek vakcíny proti COVID-19</w:t>
      </w:r>
    </w:p>
    <w:p w:rsidR="00A02CF9" w:rsidRDefault="007E554A" w:rsidP="00A02CF9">
      <w:pPr>
        <w:pStyle w:val="Normlnweb"/>
        <w:rPr>
          <w:rFonts w:asciiTheme="minorHAnsi" w:hAnsiTheme="minorHAnsi" w:cs="Arial"/>
          <w:b/>
          <w:sz w:val="22"/>
          <w:szCs w:val="22"/>
        </w:rPr>
      </w:pPr>
      <w:r>
        <w:rPr>
          <w:rFonts w:asciiTheme="minorHAnsi" w:hAnsiTheme="minorHAnsi" w:cs="Arial"/>
          <w:b/>
          <w:sz w:val="22"/>
          <w:szCs w:val="22"/>
        </w:rPr>
        <w:t>Očkování proti onemocnění COVID-19 podstoupilo už více než 337 tisíc obyvatel Ústecké</w:t>
      </w:r>
      <w:r w:rsidR="00E21C49">
        <w:rPr>
          <w:rFonts w:asciiTheme="minorHAnsi" w:hAnsiTheme="minorHAnsi" w:cs="Arial"/>
          <w:b/>
          <w:sz w:val="22"/>
          <w:szCs w:val="22"/>
        </w:rPr>
        <w:t>ho kraje. Přes 170 tisíc lidí</w:t>
      </w:r>
      <w:r>
        <w:rPr>
          <w:rFonts w:asciiTheme="minorHAnsi" w:hAnsiTheme="minorHAnsi" w:cs="Arial"/>
          <w:b/>
          <w:sz w:val="22"/>
          <w:szCs w:val="22"/>
        </w:rPr>
        <w:t xml:space="preserve"> dostalo dvě dávky vakcíny. Celkový počet </w:t>
      </w:r>
      <w:proofErr w:type="spellStart"/>
      <w:r>
        <w:rPr>
          <w:rFonts w:asciiTheme="minorHAnsi" w:hAnsiTheme="minorHAnsi" w:cs="Arial"/>
          <w:b/>
          <w:sz w:val="22"/>
          <w:szCs w:val="22"/>
        </w:rPr>
        <w:t>vyočkovaných</w:t>
      </w:r>
      <w:proofErr w:type="spellEnd"/>
      <w:r>
        <w:rPr>
          <w:rFonts w:asciiTheme="minorHAnsi" w:hAnsiTheme="minorHAnsi" w:cs="Arial"/>
          <w:b/>
          <w:sz w:val="22"/>
          <w:szCs w:val="22"/>
        </w:rPr>
        <w:t xml:space="preserve"> dávek se v Ústeckém kraji přehoupl přes 510 560.</w:t>
      </w:r>
    </w:p>
    <w:p w:rsidR="007E554A" w:rsidRDefault="00412DF5" w:rsidP="00412DF5">
      <w:pPr>
        <w:pStyle w:val="Normlnweb"/>
        <w:rPr>
          <w:rFonts w:asciiTheme="minorHAnsi" w:hAnsiTheme="minorHAnsi" w:cs="Arial"/>
          <w:sz w:val="22"/>
          <w:szCs w:val="22"/>
        </w:rPr>
      </w:pPr>
      <w:r w:rsidRPr="00412DF5">
        <w:rPr>
          <w:rFonts w:asciiTheme="minorHAnsi" w:hAnsiTheme="minorHAnsi" w:cs="Arial"/>
          <w:sz w:val="22"/>
          <w:szCs w:val="22"/>
        </w:rPr>
        <w:t xml:space="preserve">Očkování proti nemoci COVID-19 </w:t>
      </w:r>
      <w:r>
        <w:rPr>
          <w:rFonts w:asciiTheme="minorHAnsi" w:hAnsiTheme="minorHAnsi" w:cs="Arial"/>
          <w:sz w:val="22"/>
          <w:szCs w:val="22"/>
        </w:rPr>
        <w:t xml:space="preserve">obyvatelé Ústeckého kraje nejčastěji podstupují </w:t>
      </w:r>
      <w:r w:rsidRPr="00412DF5">
        <w:rPr>
          <w:rFonts w:asciiTheme="minorHAnsi" w:hAnsiTheme="minorHAnsi" w:cs="Arial"/>
          <w:sz w:val="22"/>
          <w:szCs w:val="22"/>
        </w:rPr>
        <w:t>ve velkokapacitním centru v budově bývalého rektorátu Univerzity J. E. Purkyně v Ústí nad Labem</w:t>
      </w:r>
      <w:r>
        <w:rPr>
          <w:rFonts w:asciiTheme="minorHAnsi" w:hAnsiTheme="minorHAnsi" w:cs="Arial"/>
          <w:sz w:val="22"/>
          <w:szCs w:val="22"/>
        </w:rPr>
        <w:t xml:space="preserve">, kam </w:t>
      </w:r>
      <w:r w:rsidRPr="00412DF5">
        <w:rPr>
          <w:rFonts w:asciiTheme="minorHAnsi" w:hAnsiTheme="minorHAnsi" w:cs="Arial"/>
          <w:sz w:val="22"/>
          <w:szCs w:val="22"/>
        </w:rPr>
        <w:t xml:space="preserve">denně </w:t>
      </w:r>
      <w:r>
        <w:rPr>
          <w:rFonts w:asciiTheme="minorHAnsi" w:hAnsiTheme="minorHAnsi" w:cs="Arial"/>
          <w:sz w:val="22"/>
          <w:szCs w:val="22"/>
        </w:rPr>
        <w:t xml:space="preserve">přijde </w:t>
      </w:r>
      <w:r w:rsidRPr="00412DF5">
        <w:rPr>
          <w:rFonts w:asciiTheme="minorHAnsi" w:hAnsiTheme="minorHAnsi" w:cs="Arial"/>
          <w:sz w:val="22"/>
          <w:szCs w:val="22"/>
        </w:rPr>
        <w:t xml:space="preserve">až jeden tisíc registrovaných zájemců. </w:t>
      </w:r>
      <w:r w:rsidR="007E554A" w:rsidRPr="00412DF5">
        <w:rPr>
          <w:rFonts w:asciiTheme="minorHAnsi" w:hAnsiTheme="minorHAnsi" w:cs="Arial"/>
          <w:sz w:val="22"/>
          <w:szCs w:val="22"/>
        </w:rPr>
        <w:t>Množství očkovaných, u nichž vakcinace vyvolala nežádoucí reakci, je nepatrné, v řádu promile, což představuje asi jednoho až dva lidi denně.</w:t>
      </w:r>
    </w:p>
    <w:p w:rsidR="007419A7" w:rsidRDefault="007419A7" w:rsidP="007419A7">
      <w:pPr>
        <w:pStyle w:val="Normlnweb"/>
        <w:rPr>
          <w:rFonts w:asciiTheme="minorHAnsi" w:hAnsiTheme="minorHAnsi"/>
          <w:bCs/>
          <w:sz w:val="22"/>
          <w:szCs w:val="22"/>
        </w:rPr>
      </w:pPr>
      <w:r>
        <w:rPr>
          <w:rFonts w:asciiTheme="minorHAnsi" w:hAnsiTheme="minorHAnsi"/>
          <w:bCs/>
          <w:sz w:val="22"/>
          <w:szCs w:val="22"/>
        </w:rPr>
        <w:t xml:space="preserve">Aktuálně dostalo první dávku očkování proti COVID-19 už více než 42 procent obyvatel Ústeckého kraje, více než 21 procent lidí už má očkování ukončené. „Za poslední týden jsme naočkovali přibližně 50 tisíc lidí. Denní přírůstky očkovacích dávek stále rostou. Nejčastěji teď vakcínu dostávali lidé mezi 55 a 69 lety věku,“ uvádí </w:t>
      </w:r>
      <w:r w:rsidRPr="00335001">
        <w:rPr>
          <w:rFonts w:asciiTheme="minorHAnsi" w:hAnsiTheme="minorHAnsi" w:cs="Arial"/>
          <w:sz w:val="22"/>
          <w:szCs w:val="22"/>
        </w:rPr>
        <w:t>vedoucí</w:t>
      </w:r>
      <w:r>
        <w:rPr>
          <w:rFonts w:asciiTheme="minorHAnsi" w:hAnsiTheme="minorHAnsi" w:cs="Arial"/>
          <w:sz w:val="22"/>
          <w:szCs w:val="22"/>
        </w:rPr>
        <w:t xml:space="preserve"> </w:t>
      </w:r>
      <w:r w:rsidRPr="00335001">
        <w:rPr>
          <w:rFonts w:asciiTheme="minorHAnsi" w:hAnsiTheme="minorHAnsi" w:cs="Arial"/>
          <w:sz w:val="22"/>
          <w:szCs w:val="22"/>
        </w:rPr>
        <w:t>odboru zdravotnictv</w:t>
      </w:r>
      <w:r>
        <w:rPr>
          <w:rFonts w:asciiTheme="minorHAnsi" w:hAnsiTheme="minorHAnsi" w:cs="Arial"/>
          <w:sz w:val="22"/>
          <w:szCs w:val="22"/>
        </w:rPr>
        <w:t>í Ústeckého kraje a k</w:t>
      </w:r>
      <w:r w:rsidRPr="00335001">
        <w:rPr>
          <w:rFonts w:asciiTheme="minorHAnsi" w:hAnsiTheme="minorHAnsi" w:cs="Arial"/>
          <w:sz w:val="22"/>
          <w:szCs w:val="22"/>
        </w:rPr>
        <w:t>rajsk</w:t>
      </w:r>
      <w:r>
        <w:rPr>
          <w:rFonts w:asciiTheme="minorHAnsi" w:hAnsiTheme="minorHAnsi" w:cs="Arial"/>
          <w:sz w:val="22"/>
          <w:szCs w:val="22"/>
        </w:rPr>
        <w:t>ý k</w:t>
      </w:r>
      <w:r w:rsidRPr="00335001">
        <w:rPr>
          <w:rFonts w:asciiTheme="minorHAnsi" w:hAnsiTheme="minorHAnsi" w:cs="Arial"/>
          <w:sz w:val="22"/>
          <w:szCs w:val="22"/>
        </w:rPr>
        <w:t>oordinátor očkování proti onemocnění COVID-19</w:t>
      </w:r>
      <w:r>
        <w:rPr>
          <w:rFonts w:asciiTheme="minorHAnsi" w:hAnsiTheme="minorHAnsi" w:cs="Arial"/>
          <w:sz w:val="22"/>
          <w:szCs w:val="22"/>
        </w:rPr>
        <w:t xml:space="preserve"> Ing. Petr Severa. </w:t>
      </w:r>
    </w:p>
    <w:p w:rsidR="00335001" w:rsidRDefault="00335001" w:rsidP="00335001">
      <w:pPr>
        <w:pStyle w:val="Normlnweb"/>
        <w:rPr>
          <w:rFonts w:asciiTheme="minorHAnsi" w:hAnsiTheme="minorHAnsi"/>
          <w:bCs/>
          <w:sz w:val="22"/>
          <w:szCs w:val="22"/>
        </w:rPr>
      </w:pPr>
      <w:r>
        <w:rPr>
          <w:rFonts w:asciiTheme="minorHAnsi" w:hAnsiTheme="minorHAnsi"/>
          <w:bCs/>
          <w:sz w:val="22"/>
          <w:szCs w:val="22"/>
        </w:rPr>
        <w:t>„Překonání hranice půl milionu dávek nás velmi těší, je za tím ohromný kus práce všech lidí, kteří se na očkování podílí. Nejvíc nás ale těší zájem lidí o očkování,“ říká hlavní hygienička Krajské zdravotní, a.s.</w:t>
      </w:r>
      <w:r w:rsidR="00E21C49">
        <w:rPr>
          <w:rFonts w:asciiTheme="minorHAnsi" w:hAnsiTheme="minorHAnsi"/>
          <w:bCs/>
          <w:sz w:val="22"/>
          <w:szCs w:val="22"/>
        </w:rPr>
        <w:t>,</w:t>
      </w:r>
      <w:r>
        <w:rPr>
          <w:rFonts w:asciiTheme="minorHAnsi" w:hAnsiTheme="minorHAnsi"/>
          <w:bCs/>
          <w:sz w:val="22"/>
          <w:szCs w:val="22"/>
        </w:rPr>
        <w:t xml:space="preserve"> (KZ) Mgr. Dana Vaculíková. Největší zájem o očkování byl podle ní v kategorii lidí starších osmdesáti let. „Už v průběhu února jsme se nesetkali s pozitivními pacienty z pobytových služeb. Díky tomu jsme viděli, že očkování funguje. Teď je potřeba </w:t>
      </w:r>
      <w:proofErr w:type="spellStart"/>
      <w:r>
        <w:rPr>
          <w:rFonts w:asciiTheme="minorHAnsi" w:hAnsiTheme="minorHAnsi"/>
          <w:bCs/>
          <w:sz w:val="22"/>
          <w:szCs w:val="22"/>
        </w:rPr>
        <w:t>proočkovanost</w:t>
      </w:r>
      <w:proofErr w:type="spellEnd"/>
      <w:r>
        <w:rPr>
          <w:rFonts w:asciiTheme="minorHAnsi" w:hAnsiTheme="minorHAnsi"/>
          <w:bCs/>
          <w:sz w:val="22"/>
          <w:szCs w:val="22"/>
        </w:rPr>
        <w:t xml:space="preserve"> dotáhnout k šedesáti procentům,“ pokračuje Dana Vaculíková, která je nyní trochu zklamaná z nezájmu o očkování u lidí starší třiceti let. </w:t>
      </w:r>
      <w:r w:rsidR="007419A7">
        <w:rPr>
          <w:rFonts w:asciiTheme="minorHAnsi" w:hAnsiTheme="minorHAnsi"/>
          <w:bCs/>
          <w:sz w:val="22"/>
          <w:szCs w:val="22"/>
        </w:rPr>
        <w:t>„</w:t>
      </w:r>
      <w:r>
        <w:rPr>
          <w:rFonts w:asciiTheme="minorHAnsi" w:hAnsiTheme="minorHAnsi"/>
          <w:bCs/>
          <w:sz w:val="22"/>
          <w:szCs w:val="22"/>
        </w:rPr>
        <w:t xml:space="preserve">S touto skupinou je teď potřeba pracovat dál, k očkování ji motivovat. Vakcinace je totiž </w:t>
      </w:r>
      <w:r w:rsidRPr="009E37B8">
        <w:rPr>
          <w:rFonts w:asciiTheme="minorHAnsi" w:hAnsiTheme="minorHAnsi"/>
          <w:bCs/>
          <w:sz w:val="22"/>
          <w:szCs w:val="22"/>
        </w:rPr>
        <w:t>jediný způsob, jak</w:t>
      </w:r>
      <w:r>
        <w:rPr>
          <w:rFonts w:asciiTheme="minorHAnsi" w:hAnsiTheme="minorHAnsi"/>
          <w:bCs/>
          <w:sz w:val="22"/>
          <w:szCs w:val="22"/>
        </w:rPr>
        <w:t xml:space="preserve"> </w:t>
      </w:r>
      <w:r w:rsidR="006F5ECE" w:rsidRPr="006F5ECE">
        <w:rPr>
          <w:rFonts w:asciiTheme="minorHAnsi" w:hAnsiTheme="minorHAnsi"/>
          <w:bCs/>
          <w:sz w:val="22"/>
          <w:szCs w:val="22"/>
        </w:rPr>
        <w:t xml:space="preserve">pandemii ukončit a </w:t>
      </w:r>
      <w:r>
        <w:rPr>
          <w:rFonts w:asciiTheme="minorHAnsi" w:hAnsiTheme="minorHAnsi"/>
          <w:bCs/>
          <w:sz w:val="22"/>
          <w:szCs w:val="22"/>
        </w:rPr>
        <w:t>pomoci vyčerpaným zdravotníkům,“ dodává hlavní hygienička KZ.</w:t>
      </w:r>
    </w:p>
    <w:p w:rsidR="00324EB0" w:rsidRDefault="007419A7" w:rsidP="009E37B8">
      <w:pPr>
        <w:pStyle w:val="Normlnweb"/>
        <w:rPr>
          <w:rFonts w:asciiTheme="minorHAnsi" w:hAnsiTheme="minorHAnsi"/>
          <w:bCs/>
          <w:sz w:val="22"/>
          <w:szCs w:val="22"/>
        </w:rPr>
      </w:pPr>
      <w:r>
        <w:rPr>
          <w:rFonts w:asciiTheme="minorHAnsi" w:hAnsiTheme="minorHAnsi"/>
          <w:bCs/>
          <w:sz w:val="22"/>
          <w:szCs w:val="22"/>
        </w:rPr>
        <w:t>„</w:t>
      </w:r>
      <w:r w:rsidR="009E37B8" w:rsidRPr="009E37B8">
        <w:rPr>
          <w:rFonts w:asciiTheme="minorHAnsi" w:hAnsiTheme="minorHAnsi"/>
          <w:bCs/>
          <w:sz w:val="22"/>
          <w:szCs w:val="22"/>
        </w:rPr>
        <w:t xml:space="preserve">Očkování je jedinou cestou, jak se dostat z aktuální situace, jak omezit množství viru v populaci. </w:t>
      </w:r>
      <w:r w:rsidR="006F5ECE">
        <w:rPr>
          <w:rFonts w:asciiTheme="minorHAnsi" w:hAnsiTheme="minorHAnsi"/>
          <w:bCs/>
          <w:sz w:val="22"/>
          <w:szCs w:val="22"/>
        </w:rPr>
        <w:t>A j</w:t>
      </w:r>
      <w:r w:rsidR="006F5ECE" w:rsidRPr="009E37B8">
        <w:rPr>
          <w:rFonts w:asciiTheme="minorHAnsi" w:hAnsiTheme="minorHAnsi"/>
          <w:bCs/>
          <w:sz w:val="22"/>
          <w:szCs w:val="22"/>
        </w:rPr>
        <w:t xml:space="preserve">e </w:t>
      </w:r>
      <w:r w:rsidR="009E37B8" w:rsidRPr="009E37B8">
        <w:rPr>
          <w:rFonts w:asciiTheme="minorHAnsi" w:hAnsiTheme="minorHAnsi"/>
          <w:bCs/>
          <w:sz w:val="22"/>
          <w:szCs w:val="22"/>
        </w:rPr>
        <w:t xml:space="preserve">to jediné řešení, jak se vyhnout těžkému průběhu onemocnění COVID-19. </w:t>
      </w:r>
      <w:r w:rsidR="006F5ECE">
        <w:rPr>
          <w:rFonts w:asciiTheme="minorHAnsi" w:hAnsiTheme="minorHAnsi"/>
          <w:bCs/>
          <w:sz w:val="22"/>
          <w:szCs w:val="22"/>
        </w:rPr>
        <w:t xml:space="preserve">Podstatou je, že </w:t>
      </w:r>
      <w:r w:rsidR="009E37B8" w:rsidRPr="009E37B8">
        <w:rPr>
          <w:rFonts w:asciiTheme="minorHAnsi" w:hAnsiTheme="minorHAnsi"/>
          <w:bCs/>
          <w:sz w:val="22"/>
          <w:szCs w:val="22"/>
        </w:rPr>
        <w:t>nebudeme tolik zatěžovat nemocnice a jednotky intenzivní péče</w:t>
      </w:r>
      <w:r w:rsidR="006F5ECE">
        <w:rPr>
          <w:rFonts w:asciiTheme="minorHAnsi" w:hAnsiTheme="minorHAnsi"/>
          <w:bCs/>
          <w:sz w:val="22"/>
          <w:szCs w:val="22"/>
        </w:rPr>
        <w:t xml:space="preserve"> i když v</w:t>
      </w:r>
      <w:r w:rsidR="009E37B8" w:rsidRPr="009E37B8">
        <w:rPr>
          <w:rFonts w:asciiTheme="minorHAnsi" w:hAnsiTheme="minorHAnsi"/>
          <w:bCs/>
          <w:sz w:val="22"/>
          <w:szCs w:val="22"/>
        </w:rPr>
        <w:t xml:space="preserve">ir sám nezmizí. Čím víc lidí bude očkovaných, tím </w:t>
      </w:r>
      <w:r w:rsidR="006F5ECE">
        <w:rPr>
          <w:rFonts w:asciiTheme="minorHAnsi" w:hAnsiTheme="minorHAnsi"/>
          <w:bCs/>
          <w:sz w:val="22"/>
          <w:szCs w:val="22"/>
        </w:rPr>
        <w:t xml:space="preserve">vyšší </w:t>
      </w:r>
      <w:r w:rsidR="009E37B8" w:rsidRPr="009E37B8">
        <w:rPr>
          <w:rFonts w:asciiTheme="minorHAnsi" w:hAnsiTheme="minorHAnsi"/>
          <w:bCs/>
          <w:sz w:val="22"/>
          <w:szCs w:val="22"/>
        </w:rPr>
        <w:t xml:space="preserve">bude šance, že </w:t>
      </w:r>
      <w:r w:rsidR="006F5ECE">
        <w:rPr>
          <w:rFonts w:asciiTheme="minorHAnsi" w:hAnsiTheme="minorHAnsi"/>
          <w:bCs/>
          <w:sz w:val="22"/>
          <w:szCs w:val="22"/>
        </w:rPr>
        <w:t>ne</w:t>
      </w:r>
      <w:r w:rsidR="009E37B8" w:rsidRPr="009E37B8">
        <w:rPr>
          <w:rFonts w:asciiTheme="minorHAnsi" w:hAnsiTheme="minorHAnsi"/>
          <w:bCs/>
          <w:sz w:val="22"/>
          <w:szCs w:val="22"/>
        </w:rPr>
        <w:t>bu</w:t>
      </w:r>
      <w:r>
        <w:rPr>
          <w:rFonts w:asciiTheme="minorHAnsi" w:hAnsiTheme="minorHAnsi"/>
          <w:bCs/>
          <w:sz w:val="22"/>
          <w:szCs w:val="22"/>
        </w:rPr>
        <w:t xml:space="preserve">deme muset </w:t>
      </w:r>
      <w:r w:rsidR="006F5ECE">
        <w:rPr>
          <w:rFonts w:asciiTheme="minorHAnsi" w:hAnsiTheme="minorHAnsi"/>
          <w:bCs/>
          <w:sz w:val="22"/>
          <w:szCs w:val="22"/>
        </w:rPr>
        <w:t xml:space="preserve">realizovat jakákoli </w:t>
      </w:r>
      <w:r>
        <w:rPr>
          <w:rFonts w:asciiTheme="minorHAnsi" w:hAnsiTheme="minorHAnsi"/>
          <w:bCs/>
          <w:sz w:val="22"/>
          <w:szCs w:val="22"/>
        </w:rPr>
        <w:t>omezení,“ souhlasí Ing. Petr Severa.</w:t>
      </w:r>
    </w:p>
    <w:p w:rsidR="007419A7" w:rsidRDefault="007419A7" w:rsidP="009E37B8">
      <w:pPr>
        <w:pStyle w:val="Normlnweb"/>
        <w:rPr>
          <w:rFonts w:asciiTheme="minorHAnsi" w:hAnsiTheme="minorHAnsi"/>
          <w:b/>
          <w:bCs/>
          <w:sz w:val="22"/>
          <w:szCs w:val="22"/>
        </w:rPr>
      </w:pPr>
    </w:p>
    <w:p w:rsidR="007419A7" w:rsidRPr="007419A7" w:rsidRDefault="007419A7" w:rsidP="009E37B8">
      <w:pPr>
        <w:pStyle w:val="Normlnweb"/>
        <w:rPr>
          <w:rFonts w:asciiTheme="minorHAnsi" w:hAnsiTheme="minorHAnsi"/>
          <w:b/>
          <w:bCs/>
          <w:sz w:val="22"/>
          <w:szCs w:val="22"/>
        </w:rPr>
      </w:pPr>
      <w:r w:rsidRPr="007419A7">
        <w:rPr>
          <w:rFonts w:asciiTheme="minorHAnsi" w:hAnsiTheme="minorHAnsi"/>
          <w:b/>
          <w:bCs/>
          <w:sz w:val="22"/>
          <w:szCs w:val="22"/>
        </w:rPr>
        <w:t>Více informací k vakcinaci proti nemoci COVID-19 najdete na www.kzcr.eu nebo na www.kr-ustecky.cz.</w:t>
      </w:r>
    </w:p>
    <w:p w:rsidR="00A02CF9" w:rsidRDefault="00820853" w:rsidP="00A02CF9">
      <w:pPr>
        <w:pStyle w:val="Normlnweb"/>
        <w:spacing w:after="0"/>
        <w:rPr>
          <w:rFonts w:asciiTheme="minorHAnsi" w:hAnsiTheme="minorHAnsi" w:cs="Arial"/>
          <w:b/>
          <w:noProof/>
          <w:sz w:val="22"/>
          <w:szCs w:val="22"/>
        </w:rPr>
      </w:pPr>
      <w:r>
        <w:rPr>
          <w:rFonts w:asciiTheme="minorHAnsi" w:hAnsiTheme="minorHAnsi"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5pt;height:65.9pt">
            <v:imagedata r:id="rId7" o:title="kzcr-uk-cmyk"/>
          </v:shape>
        </w:pict>
      </w:r>
      <w:r w:rsidR="007419A7">
        <w:rPr>
          <w:rFonts w:asciiTheme="minorHAnsi" w:hAnsiTheme="minorHAnsi" w:cstheme="minorHAnsi"/>
          <w:noProof/>
          <w:sz w:val="22"/>
          <w:szCs w:val="22"/>
        </w:rPr>
        <w:drawing>
          <wp:inline distT="0" distB="0" distL="0" distR="0">
            <wp:extent cx="641268" cy="777580"/>
            <wp:effectExtent l="0" t="0" r="6985" b="3810"/>
            <wp:docPr id="3" name="Obrázek 3" descr="C:\Users\Martin.Klimes\AppData\Local\Microsoft\Windows\INetCache\Content.Word\widesqua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tin.Klimes\AppData\Local\Microsoft\Windows\INetCache\Content.Word\widesquar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492" cy="794828"/>
                    </a:xfrm>
                    <a:prstGeom prst="rect">
                      <a:avLst/>
                    </a:prstGeom>
                    <a:noFill/>
                    <a:ln>
                      <a:noFill/>
                    </a:ln>
                  </pic:spPr>
                </pic:pic>
              </a:graphicData>
            </a:graphic>
          </wp:inline>
        </w:drawing>
      </w:r>
      <w:bookmarkStart w:id="0" w:name="_GoBack"/>
      <w:bookmarkEnd w:id="0"/>
    </w:p>
    <w:p w:rsidR="00B36F57" w:rsidRDefault="00B36F57" w:rsidP="007419A7">
      <w:pPr>
        <w:pStyle w:val="Normlnweb"/>
        <w:spacing w:after="0"/>
        <w:rPr>
          <w:rFonts w:asciiTheme="minorHAnsi" w:hAnsiTheme="minorHAnsi" w:cs="Arial"/>
          <w:b/>
          <w:noProof/>
          <w:sz w:val="22"/>
          <w:szCs w:val="22"/>
        </w:rPr>
      </w:pPr>
    </w:p>
    <w:p w:rsidR="00106775" w:rsidRPr="00106775" w:rsidRDefault="00106775" w:rsidP="00DE015F">
      <w:pPr>
        <w:rPr>
          <w:rFonts w:cs="Arial"/>
          <w:szCs w:val="20"/>
        </w:rPr>
      </w:pPr>
      <w:r>
        <w:rPr>
          <w:rFonts w:asciiTheme="minorHAnsi" w:hAnsiTheme="minorHAnsi" w:cstheme="minorHAnsi"/>
          <w:noProof/>
          <w:sz w:val="22"/>
          <w:szCs w:val="22"/>
        </w:rPr>
        <w:t xml:space="preserve">     </w:t>
      </w:r>
      <w:r>
        <w:rPr>
          <w:rFonts w:asciiTheme="minorHAnsi" w:hAnsiTheme="minorHAnsi"/>
          <w:noProof/>
          <w:sz w:val="22"/>
          <w:szCs w:val="22"/>
        </w:rPr>
        <w:t xml:space="preserve">   </w:t>
      </w:r>
    </w:p>
    <w:p w:rsidR="00106775" w:rsidRDefault="00106775" w:rsidP="00DE015F">
      <w:pPr>
        <w:rPr>
          <w:rFonts w:asciiTheme="minorHAnsi" w:hAnsiTheme="minorHAnsi"/>
          <w:sz w:val="22"/>
          <w:szCs w:val="22"/>
        </w:rPr>
      </w:pPr>
    </w:p>
    <w:p w:rsidR="00482B98" w:rsidRPr="00DE015F" w:rsidRDefault="009D0D38" w:rsidP="00DE015F">
      <w:pPr>
        <w:rPr>
          <w:rFonts w:asciiTheme="minorHAnsi" w:hAnsiTheme="minorHAnsi"/>
          <w:sz w:val="22"/>
          <w:szCs w:val="22"/>
        </w:rPr>
      </w:pPr>
      <w:r w:rsidRPr="000A175C">
        <w:rPr>
          <w:rFonts w:asciiTheme="minorHAnsi" w:hAnsiTheme="minorHAnsi"/>
          <w:b/>
          <w:bCs/>
          <w:sz w:val="22"/>
          <w:szCs w:val="22"/>
        </w:rPr>
        <w:t>Zdroj:</w:t>
      </w:r>
      <w:r w:rsidRPr="000A175C">
        <w:rPr>
          <w:rFonts w:asciiTheme="minorHAnsi" w:hAnsiTheme="minorHAnsi"/>
          <w:b/>
          <w:sz w:val="22"/>
          <w:szCs w:val="22"/>
        </w:rPr>
        <w:t xml:space="preserve"> </w:t>
      </w:r>
      <w:hyperlink r:id="rId9" w:history="1">
        <w:r w:rsidRPr="000A175C">
          <w:rPr>
            <w:rStyle w:val="Hypertextovodkaz"/>
            <w:rFonts w:asciiTheme="minorHAnsi" w:hAnsiTheme="minorHAnsi"/>
            <w:b/>
            <w:color w:val="auto"/>
            <w:sz w:val="22"/>
            <w:szCs w:val="22"/>
          </w:rPr>
          <w:t>info@kzcr.eu</w:t>
        </w:r>
      </w:hyperlink>
    </w:p>
    <w:sectPr w:rsidR="00482B98" w:rsidRPr="00DE015F" w:rsidSect="00E2530B">
      <w:headerReference w:type="default" r:id="rId10"/>
      <w:footerReference w:type="default" r:id="rId11"/>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C63" w:rsidRDefault="00932C63">
      <w:r>
        <w:separator/>
      </w:r>
    </w:p>
  </w:endnote>
  <w:endnote w:type="continuationSeparator" w:id="0">
    <w:p w:rsidR="00932C63" w:rsidRDefault="0093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NUL LF">
    <w:panose1 w:val="02000503090000020004"/>
    <w:charset w:val="EE"/>
    <w:family w:val="auto"/>
    <w:pitch w:val="variable"/>
    <w:sig w:usb0="800000AF" w:usb1="1000204A" w:usb2="00000000" w:usb3="00000000" w:csb0="00000082"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6F1D1B"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6F1D1B" w:rsidRPr="00E2530B">
      <w:rPr>
        <w:rFonts w:ascii="MetaCE" w:hAnsi="MetaCE"/>
        <w:color w:val="1C4A91"/>
        <w:sz w:val="14"/>
        <w:szCs w:val="14"/>
      </w:rPr>
      <w:fldChar w:fldCharType="separate"/>
    </w:r>
    <w:r w:rsidR="00820853">
      <w:rPr>
        <w:rFonts w:ascii="MetaCE" w:hAnsi="MetaCE"/>
        <w:noProof/>
        <w:color w:val="1C4A91"/>
        <w:sz w:val="14"/>
        <w:szCs w:val="14"/>
      </w:rPr>
      <w:t>1</w:t>
    </w:r>
    <w:r w:rsidR="006F1D1B"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6F1D1B"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6F1D1B" w:rsidRPr="00E2530B">
      <w:rPr>
        <w:rFonts w:ascii="MetaCE" w:hAnsi="MetaCE"/>
        <w:color w:val="1C4A91"/>
        <w:sz w:val="14"/>
        <w:szCs w:val="14"/>
      </w:rPr>
      <w:fldChar w:fldCharType="separate"/>
    </w:r>
    <w:r w:rsidR="00820853">
      <w:rPr>
        <w:rFonts w:ascii="MetaCE" w:hAnsi="MetaCE"/>
        <w:noProof/>
        <w:color w:val="1C4A91"/>
        <w:sz w:val="14"/>
        <w:szCs w:val="14"/>
      </w:rPr>
      <w:t>1</w:t>
    </w:r>
    <w:r w:rsidR="006F1D1B"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C63" w:rsidRDefault="00932C63">
      <w:r>
        <w:separator/>
      </w:r>
    </w:p>
  </w:footnote>
  <w:footnote w:type="continuationSeparator" w:id="0">
    <w:p w:rsidR="00932C63" w:rsidRDefault="0093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7C81"/>
    <w:multiLevelType w:val="hybridMultilevel"/>
    <w:tmpl w:val="9F32EFFC"/>
    <w:lvl w:ilvl="0" w:tplc="4F9C889E">
      <w:numFmt w:val="bullet"/>
      <w:lvlText w:val="-"/>
      <w:lvlJc w:val="left"/>
      <w:pPr>
        <w:ind w:left="1776" w:hanging="360"/>
      </w:pPr>
      <w:rPr>
        <w:rFonts w:ascii="Calibri" w:eastAsiaTheme="minorHAnsi" w:hAnsi="Calibri" w:cs="Calibri"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6F207B8C"/>
    <w:multiLevelType w:val="hybridMultilevel"/>
    <w:tmpl w:val="620A88E2"/>
    <w:lvl w:ilvl="0" w:tplc="1A9E85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104BE"/>
    <w:rsid w:val="00012711"/>
    <w:rsid w:val="000138C9"/>
    <w:rsid w:val="00015229"/>
    <w:rsid w:val="0001741E"/>
    <w:rsid w:val="00020A46"/>
    <w:rsid w:val="000244CC"/>
    <w:rsid w:val="00033541"/>
    <w:rsid w:val="000403AA"/>
    <w:rsid w:val="0004072B"/>
    <w:rsid w:val="0004313D"/>
    <w:rsid w:val="000531A8"/>
    <w:rsid w:val="000534F3"/>
    <w:rsid w:val="00055B7B"/>
    <w:rsid w:val="0006193A"/>
    <w:rsid w:val="00072D5A"/>
    <w:rsid w:val="0007764B"/>
    <w:rsid w:val="00083870"/>
    <w:rsid w:val="00090920"/>
    <w:rsid w:val="000940FA"/>
    <w:rsid w:val="000977F3"/>
    <w:rsid w:val="00097D0A"/>
    <w:rsid w:val="000A1108"/>
    <w:rsid w:val="000A175C"/>
    <w:rsid w:val="000A299B"/>
    <w:rsid w:val="000A3082"/>
    <w:rsid w:val="000A5590"/>
    <w:rsid w:val="000A75BA"/>
    <w:rsid w:val="000B1CDF"/>
    <w:rsid w:val="000B290C"/>
    <w:rsid w:val="000B7169"/>
    <w:rsid w:val="000B73AA"/>
    <w:rsid w:val="000C0AC0"/>
    <w:rsid w:val="000C0E4A"/>
    <w:rsid w:val="000D00C8"/>
    <w:rsid w:val="000D408D"/>
    <w:rsid w:val="000D6615"/>
    <w:rsid w:val="000E0C5C"/>
    <w:rsid w:val="000E0D42"/>
    <w:rsid w:val="000F2AFB"/>
    <w:rsid w:val="00104722"/>
    <w:rsid w:val="00104BCF"/>
    <w:rsid w:val="00106775"/>
    <w:rsid w:val="00111D10"/>
    <w:rsid w:val="00116327"/>
    <w:rsid w:val="00117BD4"/>
    <w:rsid w:val="00124CC2"/>
    <w:rsid w:val="001374F3"/>
    <w:rsid w:val="00143D5D"/>
    <w:rsid w:val="001469FD"/>
    <w:rsid w:val="00156D87"/>
    <w:rsid w:val="001619B5"/>
    <w:rsid w:val="00162AAD"/>
    <w:rsid w:val="00166CEC"/>
    <w:rsid w:val="001807E7"/>
    <w:rsid w:val="00180B40"/>
    <w:rsid w:val="00182681"/>
    <w:rsid w:val="001831B0"/>
    <w:rsid w:val="001914AF"/>
    <w:rsid w:val="001A12F2"/>
    <w:rsid w:val="001A17F2"/>
    <w:rsid w:val="001A1E45"/>
    <w:rsid w:val="001A35A5"/>
    <w:rsid w:val="001A63C4"/>
    <w:rsid w:val="001A6440"/>
    <w:rsid w:val="001A75E3"/>
    <w:rsid w:val="001B1390"/>
    <w:rsid w:val="001B3D04"/>
    <w:rsid w:val="001C0D15"/>
    <w:rsid w:val="001C54D9"/>
    <w:rsid w:val="001C65EE"/>
    <w:rsid w:val="001D5226"/>
    <w:rsid w:val="001D72A5"/>
    <w:rsid w:val="001E15E6"/>
    <w:rsid w:val="001E2C43"/>
    <w:rsid w:val="001E62E7"/>
    <w:rsid w:val="001E6E07"/>
    <w:rsid w:val="001E7BBA"/>
    <w:rsid w:val="001F4807"/>
    <w:rsid w:val="001F734E"/>
    <w:rsid w:val="00207D47"/>
    <w:rsid w:val="00211CA9"/>
    <w:rsid w:val="002121CF"/>
    <w:rsid w:val="00213D99"/>
    <w:rsid w:val="00237D7E"/>
    <w:rsid w:val="00240FD5"/>
    <w:rsid w:val="00243398"/>
    <w:rsid w:val="00246A11"/>
    <w:rsid w:val="002501FB"/>
    <w:rsid w:val="00252DFD"/>
    <w:rsid w:val="00257045"/>
    <w:rsid w:val="00266768"/>
    <w:rsid w:val="00270719"/>
    <w:rsid w:val="00275959"/>
    <w:rsid w:val="00275C64"/>
    <w:rsid w:val="00281BDD"/>
    <w:rsid w:val="00283D4C"/>
    <w:rsid w:val="00284A31"/>
    <w:rsid w:val="00285C4D"/>
    <w:rsid w:val="002877EA"/>
    <w:rsid w:val="00297CD0"/>
    <w:rsid w:val="002A35F2"/>
    <w:rsid w:val="002C0E76"/>
    <w:rsid w:val="002C11A8"/>
    <w:rsid w:val="002C3CF6"/>
    <w:rsid w:val="002C41BA"/>
    <w:rsid w:val="002C4EE6"/>
    <w:rsid w:val="002D6DEB"/>
    <w:rsid w:val="002E1807"/>
    <w:rsid w:val="002E35B6"/>
    <w:rsid w:val="002F26E7"/>
    <w:rsid w:val="002F38FF"/>
    <w:rsid w:val="002F5952"/>
    <w:rsid w:val="0030307E"/>
    <w:rsid w:val="0030316B"/>
    <w:rsid w:val="00304B87"/>
    <w:rsid w:val="003149AB"/>
    <w:rsid w:val="00322560"/>
    <w:rsid w:val="00324EB0"/>
    <w:rsid w:val="00325023"/>
    <w:rsid w:val="0032574F"/>
    <w:rsid w:val="00326542"/>
    <w:rsid w:val="00330419"/>
    <w:rsid w:val="00333DE8"/>
    <w:rsid w:val="00333E52"/>
    <w:rsid w:val="00335001"/>
    <w:rsid w:val="003543C8"/>
    <w:rsid w:val="003554CC"/>
    <w:rsid w:val="003664EC"/>
    <w:rsid w:val="0037242B"/>
    <w:rsid w:val="00373504"/>
    <w:rsid w:val="0039176F"/>
    <w:rsid w:val="00393454"/>
    <w:rsid w:val="003A6918"/>
    <w:rsid w:val="003C3B44"/>
    <w:rsid w:val="003C655D"/>
    <w:rsid w:val="003C6B81"/>
    <w:rsid w:val="003D1BBF"/>
    <w:rsid w:val="003D5BEB"/>
    <w:rsid w:val="003D752F"/>
    <w:rsid w:val="003D775B"/>
    <w:rsid w:val="003E28BC"/>
    <w:rsid w:val="003E3C9B"/>
    <w:rsid w:val="003E3D8B"/>
    <w:rsid w:val="003E4B71"/>
    <w:rsid w:val="003E7C10"/>
    <w:rsid w:val="003F095D"/>
    <w:rsid w:val="003F1EAE"/>
    <w:rsid w:val="003F7F07"/>
    <w:rsid w:val="00400DED"/>
    <w:rsid w:val="00400F68"/>
    <w:rsid w:val="004019BB"/>
    <w:rsid w:val="00412DF5"/>
    <w:rsid w:val="00417636"/>
    <w:rsid w:val="00433423"/>
    <w:rsid w:val="004369E2"/>
    <w:rsid w:val="00436FFA"/>
    <w:rsid w:val="00440155"/>
    <w:rsid w:val="0045116A"/>
    <w:rsid w:val="00454BAB"/>
    <w:rsid w:val="00455CED"/>
    <w:rsid w:val="00461CA5"/>
    <w:rsid w:val="00464E4F"/>
    <w:rsid w:val="00466A24"/>
    <w:rsid w:val="00466C46"/>
    <w:rsid w:val="00466D1C"/>
    <w:rsid w:val="00473B4D"/>
    <w:rsid w:val="00480EFE"/>
    <w:rsid w:val="00482B98"/>
    <w:rsid w:val="004A4AEE"/>
    <w:rsid w:val="004A5F70"/>
    <w:rsid w:val="004C2749"/>
    <w:rsid w:val="004C53DB"/>
    <w:rsid w:val="004C6B18"/>
    <w:rsid w:val="004D130C"/>
    <w:rsid w:val="004D3CF1"/>
    <w:rsid w:val="004D4750"/>
    <w:rsid w:val="004D5609"/>
    <w:rsid w:val="004E0A1A"/>
    <w:rsid w:val="004E0ED7"/>
    <w:rsid w:val="004E2515"/>
    <w:rsid w:val="004E3872"/>
    <w:rsid w:val="004E6E18"/>
    <w:rsid w:val="004F03A3"/>
    <w:rsid w:val="004F1A99"/>
    <w:rsid w:val="004F1CB8"/>
    <w:rsid w:val="0051179F"/>
    <w:rsid w:val="00513EA2"/>
    <w:rsid w:val="00523CE3"/>
    <w:rsid w:val="0052569B"/>
    <w:rsid w:val="00536E4E"/>
    <w:rsid w:val="00537A80"/>
    <w:rsid w:val="005429D8"/>
    <w:rsid w:val="00551EC7"/>
    <w:rsid w:val="00552347"/>
    <w:rsid w:val="00556198"/>
    <w:rsid w:val="00573B01"/>
    <w:rsid w:val="00580134"/>
    <w:rsid w:val="00580933"/>
    <w:rsid w:val="00585A16"/>
    <w:rsid w:val="00590097"/>
    <w:rsid w:val="00596D03"/>
    <w:rsid w:val="00596E25"/>
    <w:rsid w:val="005B0FBB"/>
    <w:rsid w:val="005B4C24"/>
    <w:rsid w:val="005B7231"/>
    <w:rsid w:val="005B7539"/>
    <w:rsid w:val="005C2957"/>
    <w:rsid w:val="005C7D70"/>
    <w:rsid w:val="005D1B1D"/>
    <w:rsid w:val="005D291F"/>
    <w:rsid w:val="005D5B16"/>
    <w:rsid w:val="005F0B51"/>
    <w:rsid w:val="005F2E0B"/>
    <w:rsid w:val="005F4971"/>
    <w:rsid w:val="00602E0B"/>
    <w:rsid w:val="00605CD6"/>
    <w:rsid w:val="00610363"/>
    <w:rsid w:val="00627581"/>
    <w:rsid w:val="0063426F"/>
    <w:rsid w:val="00640B53"/>
    <w:rsid w:val="006447BF"/>
    <w:rsid w:val="00651745"/>
    <w:rsid w:val="00663587"/>
    <w:rsid w:val="00663F28"/>
    <w:rsid w:val="0066677D"/>
    <w:rsid w:val="00666924"/>
    <w:rsid w:val="00672FD2"/>
    <w:rsid w:val="006746DD"/>
    <w:rsid w:val="00683C0F"/>
    <w:rsid w:val="006847B7"/>
    <w:rsid w:val="0069151C"/>
    <w:rsid w:val="006959D8"/>
    <w:rsid w:val="00696486"/>
    <w:rsid w:val="006A28F1"/>
    <w:rsid w:val="006A3B12"/>
    <w:rsid w:val="006B4B05"/>
    <w:rsid w:val="006C23B6"/>
    <w:rsid w:val="006C47B8"/>
    <w:rsid w:val="006D219C"/>
    <w:rsid w:val="006D278A"/>
    <w:rsid w:val="006E3E83"/>
    <w:rsid w:val="006F18F7"/>
    <w:rsid w:val="006F1D1B"/>
    <w:rsid w:val="006F1FD9"/>
    <w:rsid w:val="006F5472"/>
    <w:rsid w:val="006F5ECE"/>
    <w:rsid w:val="006F7FB2"/>
    <w:rsid w:val="00703458"/>
    <w:rsid w:val="00705F11"/>
    <w:rsid w:val="00711874"/>
    <w:rsid w:val="00711FAB"/>
    <w:rsid w:val="007275BF"/>
    <w:rsid w:val="007308C1"/>
    <w:rsid w:val="007419A7"/>
    <w:rsid w:val="0074220E"/>
    <w:rsid w:val="00745D71"/>
    <w:rsid w:val="007465BF"/>
    <w:rsid w:val="007477CF"/>
    <w:rsid w:val="00747E84"/>
    <w:rsid w:val="00752705"/>
    <w:rsid w:val="00761604"/>
    <w:rsid w:val="00762D02"/>
    <w:rsid w:val="00771B4B"/>
    <w:rsid w:val="00780748"/>
    <w:rsid w:val="007810ED"/>
    <w:rsid w:val="00782CF6"/>
    <w:rsid w:val="007843E2"/>
    <w:rsid w:val="0078648B"/>
    <w:rsid w:val="007938D2"/>
    <w:rsid w:val="00796163"/>
    <w:rsid w:val="00796C78"/>
    <w:rsid w:val="007A2167"/>
    <w:rsid w:val="007A2A00"/>
    <w:rsid w:val="007A3FC4"/>
    <w:rsid w:val="007B0270"/>
    <w:rsid w:val="007B1E34"/>
    <w:rsid w:val="007B4A56"/>
    <w:rsid w:val="007B5FFD"/>
    <w:rsid w:val="007B6C12"/>
    <w:rsid w:val="007C669B"/>
    <w:rsid w:val="007C7031"/>
    <w:rsid w:val="007D36A3"/>
    <w:rsid w:val="007D5C3C"/>
    <w:rsid w:val="007E36B9"/>
    <w:rsid w:val="007E554A"/>
    <w:rsid w:val="007F2EE6"/>
    <w:rsid w:val="007F32ED"/>
    <w:rsid w:val="00801D4C"/>
    <w:rsid w:val="00802E99"/>
    <w:rsid w:val="00807CD1"/>
    <w:rsid w:val="00810EC4"/>
    <w:rsid w:val="00812F9C"/>
    <w:rsid w:val="00817C7E"/>
    <w:rsid w:val="00820853"/>
    <w:rsid w:val="00822266"/>
    <w:rsid w:val="00823A36"/>
    <w:rsid w:val="008241E7"/>
    <w:rsid w:val="00827DAE"/>
    <w:rsid w:val="00827DD9"/>
    <w:rsid w:val="008377B9"/>
    <w:rsid w:val="0084251B"/>
    <w:rsid w:val="00844142"/>
    <w:rsid w:val="00851DE6"/>
    <w:rsid w:val="00852697"/>
    <w:rsid w:val="008534FA"/>
    <w:rsid w:val="008549DD"/>
    <w:rsid w:val="00896762"/>
    <w:rsid w:val="00897F75"/>
    <w:rsid w:val="008A33B2"/>
    <w:rsid w:val="008A58CC"/>
    <w:rsid w:val="008A7860"/>
    <w:rsid w:val="008B1D9E"/>
    <w:rsid w:val="008B4593"/>
    <w:rsid w:val="008B77A3"/>
    <w:rsid w:val="008C5BCE"/>
    <w:rsid w:val="008C681C"/>
    <w:rsid w:val="008D22CA"/>
    <w:rsid w:val="008D691C"/>
    <w:rsid w:val="008F2622"/>
    <w:rsid w:val="009060BF"/>
    <w:rsid w:val="00906603"/>
    <w:rsid w:val="009078CB"/>
    <w:rsid w:val="00914C4E"/>
    <w:rsid w:val="00932C63"/>
    <w:rsid w:val="0093322A"/>
    <w:rsid w:val="00936056"/>
    <w:rsid w:val="00936969"/>
    <w:rsid w:val="00937BF0"/>
    <w:rsid w:val="00946A37"/>
    <w:rsid w:val="009528A3"/>
    <w:rsid w:val="00960BC1"/>
    <w:rsid w:val="009630E1"/>
    <w:rsid w:val="009676A7"/>
    <w:rsid w:val="009733E4"/>
    <w:rsid w:val="00984DAF"/>
    <w:rsid w:val="00986238"/>
    <w:rsid w:val="009956E2"/>
    <w:rsid w:val="00996957"/>
    <w:rsid w:val="009A28BD"/>
    <w:rsid w:val="009A4FF5"/>
    <w:rsid w:val="009A5E22"/>
    <w:rsid w:val="009A638D"/>
    <w:rsid w:val="009B0DF4"/>
    <w:rsid w:val="009B16F4"/>
    <w:rsid w:val="009B35FE"/>
    <w:rsid w:val="009C70E7"/>
    <w:rsid w:val="009D0D38"/>
    <w:rsid w:val="009D336B"/>
    <w:rsid w:val="009D76D2"/>
    <w:rsid w:val="009D7BE7"/>
    <w:rsid w:val="009E08E7"/>
    <w:rsid w:val="009E37B8"/>
    <w:rsid w:val="009E4AF8"/>
    <w:rsid w:val="009E5790"/>
    <w:rsid w:val="009E6A9A"/>
    <w:rsid w:val="009F35AE"/>
    <w:rsid w:val="009F41D8"/>
    <w:rsid w:val="009F6342"/>
    <w:rsid w:val="009F6665"/>
    <w:rsid w:val="009F6B57"/>
    <w:rsid w:val="00A00760"/>
    <w:rsid w:val="00A0192F"/>
    <w:rsid w:val="00A02CF9"/>
    <w:rsid w:val="00A1261C"/>
    <w:rsid w:val="00A13057"/>
    <w:rsid w:val="00A22F13"/>
    <w:rsid w:val="00A31513"/>
    <w:rsid w:val="00A37485"/>
    <w:rsid w:val="00A4020E"/>
    <w:rsid w:val="00A511D3"/>
    <w:rsid w:val="00A512E6"/>
    <w:rsid w:val="00A56EEB"/>
    <w:rsid w:val="00A6028D"/>
    <w:rsid w:val="00A66C65"/>
    <w:rsid w:val="00A76A7F"/>
    <w:rsid w:val="00A83273"/>
    <w:rsid w:val="00AA187E"/>
    <w:rsid w:val="00AA2D26"/>
    <w:rsid w:val="00AB217F"/>
    <w:rsid w:val="00AB5829"/>
    <w:rsid w:val="00AB6844"/>
    <w:rsid w:val="00AB6878"/>
    <w:rsid w:val="00AB6954"/>
    <w:rsid w:val="00AC7DDB"/>
    <w:rsid w:val="00AD0FA0"/>
    <w:rsid w:val="00AD6D82"/>
    <w:rsid w:val="00AD7622"/>
    <w:rsid w:val="00AE21AD"/>
    <w:rsid w:val="00AE3658"/>
    <w:rsid w:val="00AF0B98"/>
    <w:rsid w:val="00AF0F59"/>
    <w:rsid w:val="00AF39F6"/>
    <w:rsid w:val="00AF3B65"/>
    <w:rsid w:val="00AF79DD"/>
    <w:rsid w:val="00B018E6"/>
    <w:rsid w:val="00B0680C"/>
    <w:rsid w:val="00B06F08"/>
    <w:rsid w:val="00B132F5"/>
    <w:rsid w:val="00B17774"/>
    <w:rsid w:val="00B32DD2"/>
    <w:rsid w:val="00B35BCD"/>
    <w:rsid w:val="00B36F57"/>
    <w:rsid w:val="00B52E7E"/>
    <w:rsid w:val="00B57B17"/>
    <w:rsid w:val="00B63254"/>
    <w:rsid w:val="00B70A60"/>
    <w:rsid w:val="00B71BAB"/>
    <w:rsid w:val="00B727AE"/>
    <w:rsid w:val="00B758BD"/>
    <w:rsid w:val="00B76121"/>
    <w:rsid w:val="00B77660"/>
    <w:rsid w:val="00B9359F"/>
    <w:rsid w:val="00B950F0"/>
    <w:rsid w:val="00BA0768"/>
    <w:rsid w:val="00BB1259"/>
    <w:rsid w:val="00BB1454"/>
    <w:rsid w:val="00BB2DC6"/>
    <w:rsid w:val="00BC3E77"/>
    <w:rsid w:val="00BC428B"/>
    <w:rsid w:val="00BC5632"/>
    <w:rsid w:val="00BD1467"/>
    <w:rsid w:val="00BD1B3F"/>
    <w:rsid w:val="00BD4FDD"/>
    <w:rsid w:val="00BD67F5"/>
    <w:rsid w:val="00BE562C"/>
    <w:rsid w:val="00BE715F"/>
    <w:rsid w:val="00BF096C"/>
    <w:rsid w:val="00BF0C0D"/>
    <w:rsid w:val="00BF7830"/>
    <w:rsid w:val="00BF791A"/>
    <w:rsid w:val="00C01D55"/>
    <w:rsid w:val="00C04AF5"/>
    <w:rsid w:val="00C0688C"/>
    <w:rsid w:val="00C10DF8"/>
    <w:rsid w:val="00C14AE7"/>
    <w:rsid w:val="00C22084"/>
    <w:rsid w:val="00C25A7F"/>
    <w:rsid w:val="00C26186"/>
    <w:rsid w:val="00C30602"/>
    <w:rsid w:val="00C35BCE"/>
    <w:rsid w:val="00C37844"/>
    <w:rsid w:val="00C40CF9"/>
    <w:rsid w:val="00C4193D"/>
    <w:rsid w:val="00C5373F"/>
    <w:rsid w:val="00C56D14"/>
    <w:rsid w:val="00C6323D"/>
    <w:rsid w:val="00C677B7"/>
    <w:rsid w:val="00C70260"/>
    <w:rsid w:val="00C73D50"/>
    <w:rsid w:val="00C77468"/>
    <w:rsid w:val="00C83341"/>
    <w:rsid w:val="00C848FB"/>
    <w:rsid w:val="00C87605"/>
    <w:rsid w:val="00C9573C"/>
    <w:rsid w:val="00C96794"/>
    <w:rsid w:val="00CB374F"/>
    <w:rsid w:val="00CC78BA"/>
    <w:rsid w:val="00CD4814"/>
    <w:rsid w:val="00CD60AD"/>
    <w:rsid w:val="00CD74F7"/>
    <w:rsid w:val="00CE17F3"/>
    <w:rsid w:val="00CE1B72"/>
    <w:rsid w:val="00CE6639"/>
    <w:rsid w:val="00CF0F75"/>
    <w:rsid w:val="00CF4049"/>
    <w:rsid w:val="00D06C45"/>
    <w:rsid w:val="00D12438"/>
    <w:rsid w:val="00D12536"/>
    <w:rsid w:val="00D1381B"/>
    <w:rsid w:val="00D25BD8"/>
    <w:rsid w:val="00D31131"/>
    <w:rsid w:val="00D427D5"/>
    <w:rsid w:val="00D42C46"/>
    <w:rsid w:val="00D518B0"/>
    <w:rsid w:val="00D57EB0"/>
    <w:rsid w:val="00D57F06"/>
    <w:rsid w:val="00D65097"/>
    <w:rsid w:val="00D66CDD"/>
    <w:rsid w:val="00D72149"/>
    <w:rsid w:val="00D739D2"/>
    <w:rsid w:val="00D81CB9"/>
    <w:rsid w:val="00D82893"/>
    <w:rsid w:val="00D82EA0"/>
    <w:rsid w:val="00D96C70"/>
    <w:rsid w:val="00DA0B93"/>
    <w:rsid w:val="00DA100A"/>
    <w:rsid w:val="00DA6BD0"/>
    <w:rsid w:val="00DA7383"/>
    <w:rsid w:val="00DB1566"/>
    <w:rsid w:val="00DB359F"/>
    <w:rsid w:val="00DB70CA"/>
    <w:rsid w:val="00DC1D67"/>
    <w:rsid w:val="00DD2621"/>
    <w:rsid w:val="00DD3881"/>
    <w:rsid w:val="00DD3BF3"/>
    <w:rsid w:val="00DD6152"/>
    <w:rsid w:val="00DD6AB4"/>
    <w:rsid w:val="00DE015F"/>
    <w:rsid w:val="00DF3D75"/>
    <w:rsid w:val="00DF4D30"/>
    <w:rsid w:val="00DF735A"/>
    <w:rsid w:val="00E05CAE"/>
    <w:rsid w:val="00E064EA"/>
    <w:rsid w:val="00E15F66"/>
    <w:rsid w:val="00E164FB"/>
    <w:rsid w:val="00E214CA"/>
    <w:rsid w:val="00E21C49"/>
    <w:rsid w:val="00E220A0"/>
    <w:rsid w:val="00E2419B"/>
    <w:rsid w:val="00E24DE2"/>
    <w:rsid w:val="00E2530B"/>
    <w:rsid w:val="00E30311"/>
    <w:rsid w:val="00E316D5"/>
    <w:rsid w:val="00E31AF3"/>
    <w:rsid w:val="00E371CF"/>
    <w:rsid w:val="00E41497"/>
    <w:rsid w:val="00E414AF"/>
    <w:rsid w:val="00E45290"/>
    <w:rsid w:val="00E50077"/>
    <w:rsid w:val="00E54454"/>
    <w:rsid w:val="00E612D6"/>
    <w:rsid w:val="00E61D1D"/>
    <w:rsid w:val="00E64AE2"/>
    <w:rsid w:val="00E71597"/>
    <w:rsid w:val="00E815FA"/>
    <w:rsid w:val="00E85109"/>
    <w:rsid w:val="00E85867"/>
    <w:rsid w:val="00E90865"/>
    <w:rsid w:val="00E94486"/>
    <w:rsid w:val="00E954F7"/>
    <w:rsid w:val="00EA0A4F"/>
    <w:rsid w:val="00EA2180"/>
    <w:rsid w:val="00EA2D92"/>
    <w:rsid w:val="00EB051B"/>
    <w:rsid w:val="00EB0E93"/>
    <w:rsid w:val="00EB447D"/>
    <w:rsid w:val="00EB65F7"/>
    <w:rsid w:val="00EB744D"/>
    <w:rsid w:val="00EC2949"/>
    <w:rsid w:val="00EC388B"/>
    <w:rsid w:val="00EF3235"/>
    <w:rsid w:val="00F00725"/>
    <w:rsid w:val="00F02082"/>
    <w:rsid w:val="00F0587F"/>
    <w:rsid w:val="00F066B9"/>
    <w:rsid w:val="00F11D68"/>
    <w:rsid w:val="00F13256"/>
    <w:rsid w:val="00F1678C"/>
    <w:rsid w:val="00F1745B"/>
    <w:rsid w:val="00F174C2"/>
    <w:rsid w:val="00F2023C"/>
    <w:rsid w:val="00F230C1"/>
    <w:rsid w:val="00F37DD0"/>
    <w:rsid w:val="00F409AE"/>
    <w:rsid w:val="00F40D93"/>
    <w:rsid w:val="00F475FF"/>
    <w:rsid w:val="00F53BCF"/>
    <w:rsid w:val="00F571B5"/>
    <w:rsid w:val="00F57D5F"/>
    <w:rsid w:val="00F61CE6"/>
    <w:rsid w:val="00F70172"/>
    <w:rsid w:val="00F76817"/>
    <w:rsid w:val="00F83279"/>
    <w:rsid w:val="00F84E66"/>
    <w:rsid w:val="00F85663"/>
    <w:rsid w:val="00F915DE"/>
    <w:rsid w:val="00F963B9"/>
    <w:rsid w:val="00F968F6"/>
    <w:rsid w:val="00FA2245"/>
    <w:rsid w:val="00FA292B"/>
    <w:rsid w:val="00FB61BA"/>
    <w:rsid w:val="00FB6CF6"/>
    <w:rsid w:val="00FC4114"/>
    <w:rsid w:val="00FC6C6F"/>
    <w:rsid w:val="00FC7EC1"/>
    <w:rsid w:val="00FD38DB"/>
    <w:rsid w:val="00FD3AF6"/>
    <w:rsid w:val="00FD5336"/>
    <w:rsid w:val="00FE34F0"/>
    <w:rsid w:val="00FE402A"/>
    <w:rsid w:val="00FE5123"/>
    <w:rsid w:val="00FE7038"/>
    <w:rsid w:val="00FE70DB"/>
    <w:rsid w:val="00FF2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8D8813-E020-4F22-843A-26F420BA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link w:val="TextbublinyChar"/>
    <w:uiPriority w:val="99"/>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uiPriority w:val="99"/>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paragraph" w:styleId="Prosttext">
    <w:name w:val="Plain Text"/>
    <w:basedOn w:val="Normln"/>
    <w:link w:val="ProsttextChar"/>
    <w:uiPriority w:val="99"/>
    <w:unhideWhenUsed/>
    <w:rsid w:val="008549D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8549DD"/>
    <w:rPr>
      <w:rFonts w:ascii="Calibri" w:eastAsiaTheme="minorHAnsi" w:hAnsi="Calibri" w:cstheme="minorBidi"/>
      <w:sz w:val="22"/>
      <w:szCs w:val="21"/>
      <w:lang w:eastAsia="en-US"/>
    </w:rPr>
  </w:style>
  <w:style w:type="paragraph" w:styleId="Bezmezer">
    <w:name w:val="No Spacing"/>
    <w:uiPriority w:val="1"/>
    <w:qFormat/>
    <w:rsid w:val="00C87605"/>
    <w:rPr>
      <w:rFonts w:ascii="Calibri" w:eastAsia="Calibri" w:hAnsi="Calibri"/>
      <w:sz w:val="22"/>
      <w:szCs w:val="22"/>
      <w:lang w:eastAsia="en-US"/>
    </w:rPr>
  </w:style>
  <w:style w:type="character" w:styleId="Siln">
    <w:name w:val="Strong"/>
    <w:basedOn w:val="Standardnpsmoodstavce"/>
    <w:uiPriority w:val="22"/>
    <w:qFormat/>
    <w:rsid w:val="00C87605"/>
    <w:rPr>
      <w:b/>
      <w:bCs/>
    </w:rPr>
  </w:style>
  <w:style w:type="character" w:customStyle="1" w:styleId="TextbublinyChar">
    <w:name w:val="Text bubliny Char"/>
    <w:basedOn w:val="Standardnpsmoodstavce"/>
    <w:link w:val="Textbubliny"/>
    <w:uiPriority w:val="99"/>
    <w:semiHidden/>
    <w:rsid w:val="00D739D2"/>
    <w:rPr>
      <w:rFonts w:ascii="Tahoma" w:hAnsi="Tahoma" w:cs="Tahoma"/>
      <w:sz w:val="16"/>
      <w:szCs w:val="16"/>
    </w:rPr>
  </w:style>
  <w:style w:type="paragraph" w:styleId="Odstavecseseznamem">
    <w:name w:val="List Paragraph"/>
    <w:aliases w:val="Nad,Odstavec cíl se seznamem,Odstavec se seznamem5,Odstavec_muj"/>
    <w:basedOn w:val="Normln"/>
    <w:link w:val="OdstavecseseznamemChar"/>
    <w:uiPriority w:val="34"/>
    <w:qFormat/>
    <w:rsid w:val="00D57EB0"/>
    <w:pPr>
      <w:ind w:left="720"/>
      <w:contextualSpacing/>
    </w:pPr>
    <w:rPr>
      <w:rFonts w:ascii="Times New Roman" w:eastAsiaTheme="minorHAnsi" w:hAnsi="Times New Roman"/>
      <w:sz w:val="24"/>
    </w:rPr>
  </w:style>
  <w:style w:type="character" w:customStyle="1" w:styleId="OdstavecseseznamemChar">
    <w:name w:val="Odstavec se seznamem Char"/>
    <w:aliases w:val="Nad Char,Odstavec cíl se seznamem Char,Odstavec se seznamem5 Char,Odstavec_muj Char"/>
    <w:link w:val="Odstavecseseznamem"/>
    <w:uiPriority w:val="34"/>
    <w:rsid w:val="00D57EB0"/>
    <w:rPr>
      <w:rFonts w:eastAsiaTheme="minorHAnsi"/>
      <w:sz w:val="24"/>
      <w:szCs w:val="24"/>
    </w:rPr>
  </w:style>
  <w:style w:type="paragraph" w:styleId="Normlnweb">
    <w:name w:val="Normal (Web)"/>
    <w:basedOn w:val="Normln"/>
    <w:uiPriority w:val="99"/>
    <w:unhideWhenUsed/>
    <w:rsid w:val="009D0D38"/>
    <w:pPr>
      <w:spacing w:after="150"/>
    </w:pPr>
    <w:rPr>
      <w:rFonts w:ascii="Times New Roman" w:hAnsi="Times New Roman"/>
      <w:sz w:val="24"/>
    </w:rPr>
  </w:style>
  <w:style w:type="paragraph" w:styleId="Zkladntext">
    <w:name w:val="Body Text"/>
    <w:basedOn w:val="Normln"/>
    <w:link w:val="ZkladntextChar"/>
    <w:uiPriority w:val="99"/>
    <w:unhideWhenUsed/>
    <w:rsid w:val="00DD3BF3"/>
    <w:rPr>
      <w:rFonts w:ascii="Times New Roman" w:eastAsiaTheme="minorHAnsi" w:hAnsi="Times New Roman"/>
      <w:sz w:val="28"/>
      <w:szCs w:val="28"/>
    </w:rPr>
  </w:style>
  <w:style w:type="character" w:customStyle="1" w:styleId="ZkladntextChar">
    <w:name w:val="Základní text Char"/>
    <w:basedOn w:val="Standardnpsmoodstavce"/>
    <w:link w:val="Zkladntext"/>
    <w:uiPriority w:val="99"/>
    <w:rsid w:val="00DD3BF3"/>
    <w:rPr>
      <w:rFonts w:eastAsiaTheme="minorHAnsi"/>
      <w:sz w:val="28"/>
      <w:szCs w:val="28"/>
    </w:rPr>
  </w:style>
  <w:style w:type="paragraph" w:customStyle="1" w:styleId="textzkladA4Svnitek">
    <w:name w:val="text základ (A4 S:vnitřek)"/>
    <w:basedOn w:val="Normln"/>
    <w:uiPriority w:val="99"/>
    <w:rsid w:val="007419A7"/>
    <w:pPr>
      <w:autoSpaceDE w:val="0"/>
      <w:autoSpaceDN w:val="0"/>
      <w:adjustRightInd w:val="0"/>
      <w:spacing w:before="57" w:after="57" w:line="240" w:lineRule="atLeast"/>
      <w:jc w:val="both"/>
      <w:textAlignment w:val="center"/>
    </w:pPr>
    <w:rPr>
      <w:rFonts w:ascii="MNUL LF" w:hAnsi="MNUL LF" w:cs="MNUL LF"/>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8135">
      <w:bodyDiv w:val="1"/>
      <w:marLeft w:val="0"/>
      <w:marRight w:val="0"/>
      <w:marTop w:val="0"/>
      <w:marBottom w:val="0"/>
      <w:divBdr>
        <w:top w:val="none" w:sz="0" w:space="0" w:color="auto"/>
        <w:left w:val="none" w:sz="0" w:space="0" w:color="auto"/>
        <w:bottom w:val="none" w:sz="0" w:space="0" w:color="auto"/>
        <w:right w:val="none" w:sz="0" w:space="0" w:color="auto"/>
      </w:divBdr>
    </w:div>
    <w:div w:id="170225294">
      <w:bodyDiv w:val="1"/>
      <w:marLeft w:val="0"/>
      <w:marRight w:val="0"/>
      <w:marTop w:val="0"/>
      <w:marBottom w:val="0"/>
      <w:divBdr>
        <w:top w:val="none" w:sz="0" w:space="0" w:color="auto"/>
        <w:left w:val="none" w:sz="0" w:space="0" w:color="auto"/>
        <w:bottom w:val="none" w:sz="0" w:space="0" w:color="auto"/>
        <w:right w:val="none" w:sz="0" w:space="0" w:color="auto"/>
      </w:divBdr>
    </w:div>
    <w:div w:id="229194676">
      <w:bodyDiv w:val="1"/>
      <w:marLeft w:val="0"/>
      <w:marRight w:val="0"/>
      <w:marTop w:val="0"/>
      <w:marBottom w:val="0"/>
      <w:divBdr>
        <w:top w:val="none" w:sz="0" w:space="0" w:color="auto"/>
        <w:left w:val="none" w:sz="0" w:space="0" w:color="auto"/>
        <w:bottom w:val="none" w:sz="0" w:space="0" w:color="auto"/>
        <w:right w:val="none" w:sz="0" w:space="0" w:color="auto"/>
      </w:divBdr>
    </w:div>
    <w:div w:id="306519318">
      <w:bodyDiv w:val="1"/>
      <w:marLeft w:val="0"/>
      <w:marRight w:val="0"/>
      <w:marTop w:val="0"/>
      <w:marBottom w:val="0"/>
      <w:divBdr>
        <w:top w:val="none" w:sz="0" w:space="0" w:color="auto"/>
        <w:left w:val="none" w:sz="0" w:space="0" w:color="auto"/>
        <w:bottom w:val="none" w:sz="0" w:space="0" w:color="auto"/>
        <w:right w:val="none" w:sz="0" w:space="0" w:color="auto"/>
      </w:divBdr>
    </w:div>
    <w:div w:id="389034498">
      <w:bodyDiv w:val="1"/>
      <w:marLeft w:val="0"/>
      <w:marRight w:val="0"/>
      <w:marTop w:val="0"/>
      <w:marBottom w:val="0"/>
      <w:divBdr>
        <w:top w:val="none" w:sz="0" w:space="0" w:color="auto"/>
        <w:left w:val="none" w:sz="0" w:space="0" w:color="auto"/>
        <w:bottom w:val="none" w:sz="0" w:space="0" w:color="auto"/>
        <w:right w:val="none" w:sz="0" w:space="0" w:color="auto"/>
      </w:divBdr>
    </w:div>
    <w:div w:id="397436669">
      <w:bodyDiv w:val="1"/>
      <w:marLeft w:val="0"/>
      <w:marRight w:val="0"/>
      <w:marTop w:val="0"/>
      <w:marBottom w:val="0"/>
      <w:divBdr>
        <w:top w:val="none" w:sz="0" w:space="0" w:color="auto"/>
        <w:left w:val="none" w:sz="0" w:space="0" w:color="auto"/>
        <w:bottom w:val="none" w:sz="0" w:space="0" w:color="auto"/>
        <w:right w:val="none" w:sz="0" w:space="0" w:color="auto"/>
      </w:divBdr>
    </w:div>
    <w:div w:id="610279132">
      <w:bodyDiv w:val="1"/>
      <w:marLeft w:val="0"/>
      <w:marRight w:val="0"/>
      <w:marTop w:val="0"/>
      <w:marBottom w:val="0"/>
      <w:divBdr>
        <w:top w:val="none" w:sz="0" w:space="0" w:color="auto"/>
        <w:left w:val="none" w:sz="0" w:space="0" w:color="auto"/>
        <w:bottom w:val="none" w:sz="0" w:space="0" w:color="auto"/>
        <w:right w:val="none" w:sz="0" w:space="0" w:color="auto"/>
      </w:divBdr>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880892763">
      <w:bodyDiv w:val="1"/>
      <w:marLeft w:val="0"/>
      <w:marRight w:val="0"/>
      <w:marTop w:val="0"/>
      <w:marBottom w:val="0"/>
      <w:divBdr>
        <w:top w:val="none" w:sz="0" w:space="0" w:color="auto"/>
        <w:left w:val="none" w:sz="0" w:space="0" w:color="auto"/>
        <w:bottom w:val="none" w:sz="0" w:space="0" w:color="auto"/>
        <w:right w:val="none" w:sz="0" w:space="0" w:color="auto"/>
      </w:divBdr>
    </w:div>
    <w:div w:id="1919634294">
      <w:bodyDiv w:val="1"/>
      <w:marLeft w:val="0"/>
      <w:marRight w:val="0"/>
      <w:marTop w:val="0"/>
      <w:marBottom w:val="0"/>
      <w:divBdr>
        <w:top w:val="none" w:sz="0" w:space="0" w:color="auto"/>
        <w:left w:val="none" w:sz="0" w:space="0" w:color="auto"/>
        <w:bottom w:val="none" w:sz="0" w:space="0" w:color="auto"/>
        <w:right w:val="none" w:sz="0" w:space="0" w:color="auto"/>
      </w:divBdr>
    </w:div>
    <w:div w:id="20100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zc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2248</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Sochůrek Petr</dc:creator>
  <cp:lastModifiedBy>Klimeš Martin</cp:lastModifiedBy>
  <cp:revision>3</cp:revision>
  <cp:lastPrinted>2021-06-18T10:12:00Z</cp:lastPrinted>
  <dcterms:created xsi:type="dcterms:W3CDTF">2021-06-18T10:22:00Z</dcterms:created>
  <dcterms:modified xsi:type="dcterms:W3CDTF">2021-06-18T10:22:00Z</dcterms:modified>
</cp:coreProperties>
</file>