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6AC1" w14:textId="7F48C451" w:rsidR="009D0D38" w:rsidRPr="005216EB" w:rsidRDefault="00AD7622" w:rsidP="003700EF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56A71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867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7367F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756A71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E54C37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756A71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56A71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14:paraId="262017B3" w14:textId="5E31265F" w:rsidR="00A97E44" w:rsidRPr="005216EB" w:rsidRDefault="009D0D38" w:rsidP="003700EF">
      <w:pPr>
        <w:shd w:val="clear" w:color="auto" w:fill="FFFFFF"/>
        <w:spacing w:after="12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  <w:r w:rsidR="00094D55" w:rsidRPr="005216EB">
        <w:rPr>
          <w:rFonts w:ascii="Calibri" w:hAnsi="Calibri"/>
          <w:color w:val="A6A6A6"/>
          <w:sz w:val="22"/>
          <w:szCs w:val="22"/>
        </w:rPr>
        <w:t>--</w:t>
      </w:r>
    </w:p>
    <w:p w14:paraId="23BED8DC" w14:textId="42C0FDA8" w:rsidR="00C83F51" w:rsidRDefault="0009596E" w:rsidP="003700EF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Krajská zdravotní zintenzivňuje spolupráci s ústeckou měst</w:t>
      </w:r>
      <w:r w:rsidR="00823F65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>kou policií</w:t>
      </w:r>
    </w:p>
    <w:p w14:paraId="1CEED628" w14:textId="77777777" w:rsidR="002F0C75" w:rsidRDefault="0009596E" w:rsidP="003700EF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Urgentní příjem </w:t>
      </w:r>
      <w:r w:rsidRPr="0009596E">
        <w:rPr>
          <w:rFonts w:asciiTheme="minorHAnsi" w:hAnsiTheme="minorHAnsi"/>
          <w:b/>
          <w:bCs/>
          <w:sz w:val="22"/>
          <w:szCs w:val="22"/>
        </w:rPr>
        <w:t>je branou do zdravotnického zařízení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23F65" w:rsidRPr="00CF1BA6">
        <w:rPr>
          <w:rFonts w:asciiTheme="minorHAnsi" w:hAnsiTheme="minorHAnsi"/>
          <w:b/>
          <w:bCs/>
          <w:sz w:val="22"/>
          <w:szCs w:val="22"/>
        </w:rPr>
        <w:t xml:space="preserve">Zdravotníci urgentních příjmů nemocnic Krajské zdravotní, a.s., čelí největšímu náporu akutních případů ze všech pracovišť. </w:t>
      </w:r>
      <w:r>
        <w:rPr>
          <w:rFonts w:asciiTheme="minorHAnsi" w:hAnsiTheme="minorHAnsi"/>
          <w:b/>
          <w:bCs/>
          <w:sz w:val="22"/>
          <w:szCs w:val="22"/>
        </w:rPr>
        <w:t>V</w:t>
      </w:r>
      <w:r w:rsidR="00823F65">
        <w:rPr>
          <w:rFonts w:asciiTheme="minorHAnsi" w:hAnsiTheme="minorHAnsi"/>
          <w:b/>
          <w:bCs/>
          <w:sz w:val="22"/>
          <w:szCs w:val="22"/>
        </w:rPr>
        <w:t> ústecké Masarykově nemocnici</w:t>
      </w:r>
      <w:r>
        <w:rPr>
          <w:rFonts w:asciiTheme="minorHAnsi" w:hAnsiTheme="minorHAnsi"/>
          <w:b/>
          <w:bCs/>
          <w:sz w:val="22"/>
          <w:szCs w:val="22"/>
        </w:rPr>
        <w:t xml:space="preserve"> tuto úlohu plní Emergency. Jedn</w:t>
      </w:r>
      <w:r w:rsidR="00CF1BA6">
        <w:rPr>
          <w:rFonts w:asciiTheme="minorHAnsi" w:hAnsiTheme="minorHAnsi"/>
          <w:b/>
          <w:bCs/>
          <w:sz w:val="22"/>
          <w:szCs w:val="22"/>
        </w:rPr>
        <w:t>á se o oddělení</w:t>
      </w:r>
      <w:r w:rsidR="00035F25">
        <w:rPr>
          <w:rFonts w:asciiTheme="minorHAnsi" w:hAnsiTheme="minorHAnsi"/>
          <w:b/>
          <w:bCs/>
          <w:sz w:val="22"/>
          <w:szCs w:val="22"/>
        </w:rPr>
        <w:t xml:space="preserve"> zajišťující příjem a poskytování akutní péče pacientům s náhle vzniklým závažným postižením zdraví a pacientům v přímém ohrožení života</w:t>
      </w:r>
      <w:r w:rsidR="00CF1BA6">
        <w:rPr>
          <w:rFonts w:asciiTheme="minorHAnsi" w:hAnsiTheme="minorHAnsi"/>
          <w:b/>
          <w:bCs/>
          <w:sz w:val="22"/>
          <w:szCs w:val="22"/>
        </w:rPr>
        <w:t xml:space="preserve">, které do nemocnice transportuje </w:t>
      </w:r>
      <w:r w:rsidR="00035F25">
        <w:rPr>
          <w:rFonts w:asciiTheme="minorHAnsi" w:hAnsiTheme="minorHAnsi"/>
          <w:b/>
          <w:bCs/>
          <w:sz w:val="22"/>
          <w:szCs w:val="22"/>
        </w:rPr>
        <w:t>z</w:t>
      </w:r>
      <w:r w:rsidR="00823F65">
        <w:rPr>
          <w:rFonts w:asciiTheme="minorHAnsi" w:hAnsiTheme="minorHAnsi"/>
          <w:b/>
          <w:bCs/>
          <w:sz w:val="22"/>
          <w:szCs w:val="22"/>
        </w:rPr>
        <w:t xml:space="preserve">dravotnická </w:t>
      </w:r>
      <w:r w:rsidR="00CF1BA6">
        <w:rPr>
          <w:rFonts w:asciiTheme="minorHAnsi" w:hAnsiTheme="minorHAnsi"/>
          <w:b/>
          <w:bCs/>
          <w:sz w:val="22"/>
          <w:szCs w:val="22"/>
        </w:rPr>
        <w:t>záchranná služba,</w:t>
      </w:r>
      <w:r w:rsidR="00494E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B64EA">
        <w:rPr>
          <w:rFonts w:asciiTheme="minorHAnsi" w:hAnsiTheme="minorHAnsi"/>
          <w:b/>
          <w:bCs/>
          <w:sz w:val="22"/>
          <w:szCs w:val="22"/>
        </w:rPr>
        <w:t>stejně jako</w:t>
      </w:r>
      <w:r w:rsidR="00CF1BA6">
        <w:rPr>
          <w:rFonts w:asciiTheme="minorHAnsi" w:hAnsiTheme="minorHAnsi"/>
          <w:b/>
          <w:bCs/>
          <w:sz w:val="22"/>
          <w:szCs w:val="22"/>
        </w:rPr>
        <w:t xml:space="preserve"> t</w:t>
      </w:r>
      <w:r w:rsidR="00035F25">
        <w:rPr>
          <w:rFonts w:asciiTheme="minorHAnsi" w:hAnsiTheme="minorHAnsi"/>
          <w:b/>
          <w:bCs/>
          <w:sz w:val="22"/>
          <w:szCs w:val="22"/>
        </w:rPr>
        <w:t>ěm</w:t>
      </w:r>
      <w:r w:rsidR="00CF1BA6">
        <w:rPr>
          <w:rFonts w:asciiTheme="minorHAnsi" w:hAnsiTheme="minorHAnsi"/>
          <w:b/>
          <w:bCs/>
          <w:sz w:val="22"/>
          <w:szCs w:val="22"/>
        </w:rPr>
        <w:t>, kteří tam s akutními problémy přijdou sami.</w:t>
      </w:r>
    </w:p>
    <w:p w14:paraId="1E24E50C" w14:textId="759CAC28" w:rsidR="0009596E" w:rsidRPr="002F0C75" w:rsidRDefault="00CF1BA6" w:rsidP="003700EF">
      <w:pPr>
        <w:spacing w:after="120"/>
        <w:rPr>
          <w:rFonts w:asciiTheme="minorHAnsi" w:hAnsiTheme="minorHAnsi"/>
          <w:bCs/>
          <w:sz w:val="22"/>
          <w:szCs w:val="22"/>
        </w:rPr>
      </w:pPr>
      <w:r w:rsidRPr="002F0C75">
        <w:rPr>
          <w:rFonts w:asciiTheme="minorHAnsi" w:hAnsiTheme="minorHAnsi"/>
          <w:bCs/>
          <w:sz w:val="22"/>
          <w:szCs w:val="22"/>
        </w:rPr>
        <w:t>Mnozí si přitom Emergency pletou s</w:t>
      </w:r>
      <w:r w:rsidR="00823F65" w:rsidRPr="002F0C75">
        <w:rPr>
          <w:rFonts w:asciiTheme="minorHAnsi" w:hAnsiTheme="minorHAnsi"/>
          <w:bCs/>
          <w:sz w:val="22"/>
          <w:szCs w:val="22"/>
        </w:rPr>
        <w:t> </w:t>
      </w:r>
      <w:r w:rsidRPr="002F0C75">
        <w:rPr>
          <w:rFonts w:asciiTheme="minorHAnsi" w:hAnsiTheme="minorHAnsi"/>
          <w:bCs/>
          <w:sz w:val="22"/>
          <w:szCs w:val="22"/>
        </w:rPr>
        <w:t>pohotovostí</w:t>
      </w:r>
      <w:r w:rsidR="00823F65" w:rsidRPr="002F0C75">
        <w:rPr>
          <w:rFonts w:asciiTheme="minorHAnsi" w:hAnsiTheme="minorHAnsi"/>
          <w:bCs/>
          <w:sz w:val="22"/>
          <w:szCs w:val="22"/>
        </w:rPr>
        <w:t>. S tím je spojené i větší riziko konfliktů, které mohou omezit nebo ohrozit poskytovanou péči, zdravotníky či samotného pacienta. Vedení společnosti proto vítá součinnost</w:t>
      </w:r>
      <w:r w:rsidR="000A3230">
        <w:rPr>
          <w:rFonts w:asciiTheme="minorHAnsi" w:hAnsiTheme="minorHAnsi"/>
          <w:bCs/>
          <w:sz w:val="22"/>
          <w:szCs w:val="22"/>
        </w:rPr>
        <w:t xml:space="preserve"> policistů a</w:t>
      </w:r>
      <w:r w:rsidR="00823F65" w:rsidRPr="002F0C75">
        <w:rPr>
          <w:rFonts w:asciiTheme="minorHAnsi" w:hAnsiTheme="minorHAnsi"/>
          <w:bCs/>
          <w:sz w:val="22"/>
          <w:szCs w:val="22"/>
        </w:rPr>
        <w:t xml:space="preserve"> strážníků, kteří pomáhají dohlížet na bezproblémový provoz těchto pracovišť. Vedení Městské policie Ústí nad Labem navíc nyní přislíbilo tuto spolupráci ještě zintenzivnit.</w:t>
      </w:r>
    </w:p>
    <w:p w14:paraId="1E22D607" w14:textId="33CDF4C0" w:rsidR="0009596E" w:rsidRDefault="00823F65" w:rsidP="003700EF">
      <w:pPr>
        <w:spacing w:after="120"/>
        <w:rPr>
          <w:rFonts w:asciiTheme="minorHAnsi" w:hAnsiTheme="minorHAnsi" w:cs="Arial"/>
          <w:sz w:val="22"/>
          <w:szCs w:val="22"/>
        </w:rPr>
      </w:pPr>
      <w:r w:rsidRPr="00823F65">
        <w:rPr>
          <w:rFonts w:asciiTheme="minorHAnsi" w:hAnsiTheme="minorHAnsi"/>
          <w:bCs/>
          <w:sz w:val="22"/>
          <w:szCs w:val="22"/>
        </w:rPr>
        <w:t>„</w:t>
      </w:r>
      <w:r w:rsidR="0009596E" w:rsidRPr="0009596E">
        <w:rPr>
          <w:rFonts w:asciiTheme="minorHAnsi" w:hAnsiTheme="minorHAnsi" w:cs="Arial"/>
          <w:sz w:val="22"/>
          <w:szCs w:val="22"/>
        </w:rPr>
        <w:t>V rámci zkvalitnění poskytované zdravotní péče je velmi důležité zajištění bezpečnosti pro naše pacienty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09596E" w:rsidRPr="0009596E">
        <w:rPr>
          <w:rFonts w:asciiTheme="minorHAnsi" w:hAnsiTheme="minorHAnsi" w:cs="Arial"/>
          <w:sz w:val="22"/>
          <w:szCs w:val="22"/>
        </w:rPr>
        <w:t xml:space="preserve"> personál Emergency.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9596E" w:rsidRPr="0009596E">
        <w:rPr>
          <w:rFonts w:asciiTheme="minorHAnsi" w:hAnsiTheme="minorHAnsi" w:cs="Arial"/>
          <w:sz w:val="22"/>
          <w:szCs w:val="22"/>
        </w:rPr>
        <w:t>Součinnost městské policie je vítaným</w:t>
      </w:r>
      <w:r w:rsidR="00035F25">
        <w:rPr>
          <w:rFonts w:asciiTheme="minorHAnsi" w:hAnsiTheme="minorHAnsi" w:cs="Arial"/>
          <w:sz w:val="22"/>
          <w:szCs w:val="22"/>
        </w:rPr>
        <w:t xml:space="preserve"> a</w:t>
      </w:r>
      <w:r w:rsidR="0009596E" w:rsidRPr="0009596E">
        <w:rPr>
          <w:rFonts w:asciiTheme="minorHAnsi" w:hAnsiTheme="minorHAnsi" w:cs="Arial"/>
          <w:sz w:val="22"/>
          <w:szCs w:val="22"/>
        </w:rPr>
        <w:t xml:space="preserve"> příznivým krokem</w:t>
      </w:r>
      <w:r>
        <w:rPr>
          <w:rFonts w:asciiTheme="minorHAnsi" w:hAnsiTheme="minorHAnsi" w:cs="Arial"/>
          <w:sz w:val="22"/>
          <w:szCs w:val="22"/>
        </w:rPr>
        <w:t xml:space="preserve">,“ říká </w:t>
      </w:r>
      <w:r w:rsidRPr="00823F65">
        <w:rPr>
          <w:rFonts w:asciiTheme="minorHAnsi" w:hAnsiTheme="minorHAnsi" w:cs="Arial"/>
          <w:sz w:val="22"/>
          <w:szCs w:val="22"/>
        </w:rPr>
        <w:t>manažer kvality</w:t>
      </w:r>
      <w:r>
        <w:rPr>
          <w:rFonts w:asciiTheme="minorHAnsi" w:hAnsiTheme="minorHAnsi" w:cs="Arial"/>
          <w:sz w:val="22"/>
          <w:szCs w:val="22"/>
        </w:rPr>
        <w:t xml:space="preserve"> o</w:t>
      </w:r>
      <w:r w:rsidRPr="00823F65">
        <w:rPr>
          <w:rFonts w:asciiTheme="minorHAnsi" w:hAnsiTheme="minorHAnsi" w:cs="Arial"/>
          <w:sz w:val="22"/>
          <w:szCs w:val="22"/>
        </w:rPr>
        <w:t>dbor</w:t>
      </w:r>
      <w:r>
        <w:rPr>
          <w:rFonts w:asciiTheme="minorHAnsi" w:hAnsiTheme="minorHAnsi" w:cs="Arial"/>
          <w:sz w:val="22"/>
          <w:szCs w:val="22"/>
        </w:rPr>
        <w:t>u</w:t>
      </w:r>
      <w:r w:rsidRPr="00823F65">
        <w:rPr>
          <w:rFonts w:asciiTheme="minorHAnsi" w:hAnsiTheme="minorHAnsi" w:cs="Arial"/>
          <w:sz w:val="22"/>
          <w:szCs w:val="22"/>
        </w:rPr>
        <w:t xml:space="preserve"> zdravotní péče </w:t>
      </w:r>
      <w:r>
        <w:rPr>
          <w:rFonts w:asciiTheme="minorHAnsi" w:hAnsiTheme="minorHAnsi" w:cs="Arial"/>
          <w:sz w:val="22"/>
          <w:szCs w:val="22"/>
        </w:rPr>
        <w:t xml:space="preserve">ústecké Masarykovy nemocnice </w:t>
      </w:r>
      <w:r w:rsidRPr="00823F65">
        <w:rPr>
          <w:rFonts w:asciiTheme="minorHAnsi" w:hAnsiTheme="minorHAnsi" w:cs="Arial"/>
          <w:sz w:val="22"/>
          <w:szCs w:val="22"/>
        </w:rPr>
        <w:t>Bc. Vojtěch Fišera</w:t>
      </w:r>
      <w:r>
        <w:rPr>
          <w:rFonts w:asciiTheme="minorHAnsi" w:hAnsiTheme="minorHAnsi" w:cs="Arial"/>
          <w:sz w:val="22"/>
          <w:szCs w:val="22"/>
        </w:rPr>
        <w:t>.</w:t>
      </w:r>
    </w:p>
    <w:p w14:paraId="63F4D901" w14:textId="144F7A8A" w:rsidR="000A3230" w:rsidRDefault="000A3230" w:rsidP="000A323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0A3230">
        <w:rPr>
          <w:rFonts w:asciiTheme="minorHAnsi" w:hAnsiTheme="minorHAnsi" w:cs="Arial"/>
          <w:sz w:val="22"/>
          <w:szCs w:val="22"/>
        </w:rPr>
        <w:t xml:space="preserve"> otázkách zajištění bezpečnosti Krajská zdravotní</w:t>
      </w:r>
      <w:r w:rsidR="00094D55">
        <w:rPr>
          <w:rFonts w:asciiTheme="minorHAnsi" w:hAnsiTheme="minorHAnsi" w:cs="Arial"/>
          <w:sz w:val="22"/>
          <w:szCs w:val="22"/>
        </w:rPr>
        <w:t>, a.s.,</w:t>
      </w:r>
      <w:r w:rsidRPr="000A3230">
        <w:rPr>
          <w:rFonts w:asciiTheme="minorHAnsi" w:hAnsiTheme="minorHAnsi" w:cs="Arial"/>
          <w:sz w:val="22"/>
          <w:szCs w:val="22"/>
        </w:rPr>
        <w:t xml:space="preserve"> dlouhodobě spolupracuje </w:t>
      </w:r>
      <w:r>
        <w:rPr>
          <w:rFonts w:asciiTheme="minorHAnsi" w:hAnsiTheme="minorHAnsi" w:cs="Arial"/>
          <w:sz w:val="22"/>
          <w:szCs w:val="22"/>
        </w:rPr>
        <w:t xml:space="preserve">také </w:t>
      </w:r>
      <w:r w:rsidRPr="000A3230">
        <w:rPr>
          <w:rFonts w:asciiTheme="minorHAnsi" w:hAnsiTheme="minorHAnsi" w:cs="Arial"/>
          <w:sz w:val="22"/>
          <w:szCs w:val="22"/>
        </w:rPr>
        <w:t>s Krajským ředitelstvím policie Ústeckého kraje</w:t>
      </w:r>
      <w:r>
        <w:rPr>
          <w:rFonts w:asciiTheme="minorHAnsi" w:hAnsiTheme="minorHAnsi" w:cs="Arial"/>
          <w:sz w:val="22"/>
          <w:szCs w:val="22"/>
        </w:rPr>
        <w:t>, a to</w:t>
      </w:r>
      <w:r w:rsidRPr="000A3230">
        <w:rPr>
          <w:rFonts w:asciiTheme="minorHAnsi" w:hAnsiTheme="minorHAnsi" w:cs="Arial"/>
          <w:sz w:val="22"/>
          <w:szCs w:val="22"/>
        </w:rPr>
        <w:t xml:space="preserve"> nejen při řešení aktuálních problémů s pacienty či jinými návštěvníky nemocnice, ale také při převozu nebezpeč</w:t>
      </w:r>
      <w:r>
        <w:rPr>
          <w:rFonts w:asciiTheme="minorHAnsi" w:hAnsiTheme="minorHAnsi" w:cs="Arial"/>
          <w:sz w:val="22"/>
          <w:szCs w:val="22"/>
        </w:rPr>
        <w:t>ných nebo agresivních pacientů.</w:t>
      </w:r>
    </w:p>
    <w:p w14:paraId="4AFE3728" w14:textId="481CAFDD" w:rsidR="00823F65" w:rsidRDefault="00823F65" w:rsidP="000A323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</w:t>
      </w:r>
      <w:r w:rsidR="000A3230">
        <w:rPr>
          <w:rFonts w:asciiTheme="minorHAnsi" w:hAnsiTheme="minorHAnsi" w:cs="Arial"/>
          <w:sz w:val="22"/>
          <w:szCs w:val="22"/>
        </w:rPr>
        <w:t xml:space="preserve">Bezpečnost je pro nás důležitá. Velmi si proto vážíme práce Policie ČR i Městské policie Ústí nad Labem a vítáme každý krok, který pomůže bezpečnost na našem pracovišti ještě zvýšit,“ dodává primářka </w:t>
      </w:r>
      <w:r>
        <w:rPr>
          <w:rFonts w:asciiTheme="minorHAnsi" w:hAnsiTheme="minorHAnsi" w:cs="Arial"/>
          <w:sz w:val="22"/>
          <w:szCs w:val="22"/>
        </w:rPr>
        <w:t xml:space="preserve">Emergency MUDr. Jana Bednářová. </w:t>
      </w:r>
    </w:p>
    <w:p w14:paraId="0787D91A" w14:textId="77777777" w:rsidR="0009596E" w:rsidRDefault="0009596E" w:rsidP="003700EF">
      <w:pPr>
        <w:spacing w:after="120"/>
        <w:rPr>
          <w:rFonts w:asciiTheme="minorHAnsi" w:hAnsiTheme="minorHAnsi" w:cs="Arial"/>
          <w:sz w:val="22"/>
          <w:szCs w:val="22"/>
        </w:rPr>
      </w:pPr>
    </w:p>
    <w:p w14:paraId="33010FC4" w14:textId="39798FA1" w:rsidR="00C83F51" w:rsidRPr="00C83F51" w:rsidRDefault="00B55C84" w:rsidP="003700EF">
      <w:pPr>
        <w:spacing w:after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pict w14:anchorId="529A2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63.1pt">
            <v:imagedata r:id="rId8" o:title="loga-oz-UL-rgb"/>
          </v:shape>
        </w:pict>
      </w:r>
    </w:p>
    <w:p w14:paraId="66EA5471" w14:textId="77777777" w:rsidR="00A636B1" w:rsidRPr="005216EB" w:rsidRDefault="00A636B1" w:rsidP="003700EF">
      <w:pPr>
        <w:pStyle w:val="Normlnweb"/>
        <w:spacing w:after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9271" w14:textId="77777777" w:rsidR="00B55C84" w:rsidRDefault="00B55C84">
      <w:r>
        <w:separator/>
      </w:r>
    </w:p>
  </w:endnote>
  <w:endnote w:type="continuationSeparator" w:id="0">
    <w:p w14:paraId="0D15042D" w14:textId="77777777" w:rsidR="00B55C84" w:rsidRDefault="00B5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CC99" w14:textId="45487ECF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56A7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56A7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291082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0F20F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4385" w14:textId="77777777" w:rsidR="00B55C84" w:rsidRDefault="00B55C84">
      <w:r>
        <w:separator/>
      </w:r>
    </w:p>
  </w:footnote>
  <w:footnote w:type="continuationSeparator" w:id="0">
    <w:p w14:paraId="6F17680A" w14:textId="77777777" w:rsidR="00B55C84" w:rsidRDefault="00B5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1558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4540D1" wp14:editId="5DD476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BD2"/>
    <w:rsid w:val="000104BE"/>
    <w:rsid w:val="00012711"/>
    <w:rsid w:val="000138C9"/>
    <w:rsid w:val="0001741E"/>
    <w:rsid w:val="00020A46"/>
    <w:rsid w:val="000244CC"/>
    <w:rsid w:val="00025432"/>
    <w:rsid w:val="00033541"/>
    <w:rsid w:val="00035F25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02B1"/>
    <w:rsid w:val="00083870"/>
    <w:rsid w:val="00084050"/>
    <w:rsid w:val="0008727F"/>
    <w:rsid w:val="00090920"/>
    <w:rsid w:val="000940FA"/>
    <w:rsid w:val="00094D55"/>
    <w:rsid w:val="0009596E"/>
    <w:rsid w:val="00097D0A"/>
    <w:rsid w:val="000A1108"/>
    <w:rsid w:val="000A175C"/>
    <w:rsid w:val="000A299B"/>
    <w:rsid w:val="000A3082"/>
    <w:rsid w:val="000A3230"/>
    <w:rsid w:val="000A5590"/>
    <w:rsid w:val="000A75BA"/>
    <w:rsid w:val="000B1CDF"/>
    <w:rsid w:val="000B290C"/>
    <w:rsid w:val="000B7169"/>
    <w:rsid w:val="000B73AA"/>
    <w:rsid w:val="000C0AC0"/>
    <w:rsid w:val="000C0E4A"/>
    <w:rsid w:val="000C2DFD"/>
    <w:rsid w:val="000D00C8"/>
    <w:rsid w:val="000D408D"/>
    <w:rsid w:val="000D6615"/>
    <w:rsid w:val="000E0C5C"/>
    <w:rsid w:val="000E0D42"/>
    <w:rsid w:val="000E629E"/>
    <w:rsid w:val="000E6B06"/>
    <w:rsid w:val="000F1B3D"/>
    <w:rsid w:val="000F2AFB"/>
    <w:rsid w:val="000F6B26"/>
    <w:rsid w:val="00104722"/>
    <w:rsid w:val="00104BCF"/>
    <w:rsid w:val="00106775"/>
    <w:rsid w:val="00106E56"/>
    <w:rsid w:val="00111D20"/>
    <w:rsid w:val="00113BE2"/>
    <w:rsid w:val="00114858"/>
    <w:rsid w:val="00116327"/>
    <w:rsid w:val="00117BD4"/>
    <w:rsid w:val="00124CC2"/>
    <w:rsid w:val="00135914"/>
    <w:rsid w:val="001360F6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70A44"/>
    <w:rsid w:val="001807E7"/>
    <w:rsid w:val="00180B40"/>
    <w:rsid w:val="00182681"/>
    <w:rsid w:val="001831B0"/>
    <w:rsid w:val="00186788"/>
    <w:rsid w:val="001914AF"/>
    <w:rsid w:val="00191965"/>
    <w:rsid w:val="0019591E"/>
    <w:rsid w:val="001A12F2"/>
    <w:rsid w:val="001A17F2"/>
    <w:rsid w:val="001A1E45"/>
    <w:rsid w:val="001A35A5"/>
    <w:rsid w:val="001A443F"/>
    <w:rsid w:val="001A63C4"/>
    <w:rsid w:val="001A6440"/>
    <w:rsid w:val="001A75E3"/>
    <w:rsid w:val="001A7648"/>
    <w:rsid w:val="001B1390"/>
    <w:rsid w:val="001B3D04"/>
    <w:rsid w:val="001C47AB"/>
    <w:rsid w:val="001C4EAD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1799F"/>
    <w:rsid w:val="002264E0"/>
    <w:rsid w:val="002307AF"/>
    <w:rsid w:val="00237D7E"/>
    <w:rsid w:val="00240FD5"/>
    <w:rsid w:val="00243398"/>
    <w:rsid w:val="00246A11"/>
    <w:rsid w:val="002501FB"/>
    <w:rsid w:val="00252DFD"/>
    <w:rsid w:val="00257045"/>
    <w:rsid w:val="00263446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03C"/>
    <w:rsid w:val="00285C4D"/>
    <w:rsid w:val="002877EA"/>
    <w:rsid w:val="00297CD0"/>
    <w:rsid w:val="002A35F2"/>
    <w:rsid w:val="002A4B21"/>
    <w:rsid w:val="002A4DEF"/>
    <w:rsid w:val="002C0E76"/>
    <w:rsid w:val="002C11A8"/>
    <w:rsid w:val="002C1D61"/>
    <w:rsid w:val="002C3CF6"/>
    <w:rsid w:val="002C41BA"/>
    <w:rsid w:val="002C4EE6"/>
    <w:rsid w:val="002D6DEB"/>
    <w:rsid w:val="002E1807"/>
    <w:rsid w:val="002E24FA"/>
    <w:rsid w:val="002E266B"/>
    <w:rsid w:val="002E35B6"/>
    <w:rsid w:val="002F0C75"/>
    <w:rsid w:val="002F1843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086F"/>
    <w:rsid w:val="00322560"/>
    <w:rsid w:val="00325023"/>
    <w:rsid w:val="0032574F"/>
    <w:rsid w:val="00326542"/>
    <w:rsid w:val="00330419"/>
    <w:rsid w:val="00333DE8"/>
    <w:rsid w:val="00333E52"/>
    <w:rsid w:val="00342C68"/>
    <w:rsid w:val="003540FF"/>
    <w:rsid w:val="003543C8"/>
    <w:rsid w:val="00354DD7"/>
    <w:rsid w:val="003554CC"/>
    <w:rsid w:val="003641F9"/>
    <w:rsid w:val="003664EC"/>
    <w:rsid w:val="003700EF"/>
    <w:rsid w:val="003714C7"/>
    <w:rsid w:val="0037242B"/>
    <w:rsid w:val="00373504"/>
    <w:rsid w:val="00373828"/>
    <w:rsid w:val="003754FF"/>
    <w:rsid w:val="003821AC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54F"/>
    <w:rsid w:val="003E28BC"/>
    <w:rsid w:val="003E3C9B"/>
    <w:rsid w:val="003E3D8B"/>
    <w:rsid w:val="003E4B71"/>
    <w:rsid w:val="003E7C10"/>
    <w:rsid w:val="003F0161"/>
    <w:rsid w:val="003F095D"/>
    <w:rsid w:val="003F1EAE"/>
    <w:rsid w:val="003F7F07"/>
    <w:rsid w:val="00400DED"/>
    <w:rsid w:val="00400F68"/>
    <w:rsid w:val="004019BB"/>
    <w:rsid w:val="00415A94"/>
    <w:rsid w:val="00417636"/>
    <w:rsid w:val="00417FA5"/>
    <w:rsid w:val="00420226"/>
    <w:rsid w:val="00433423"/>
    <w:rsid w:val="004369E2"/>
    <w:rsid w:val="00436FFA"/>
    <w:rsid w:val="00440155"/>
    <w:rsid w:val="00443164"/>
    <w:rsid w:val="0045116A"/>
    <w:rsid w:val="00454BAB"/>
    <w:rsid w:val="00455380"/>
    <w:rsid w:val="00455CED"/>
    <w:rsid w:val="00461CA5"/>
    <w:rsid w:val="00464281"/>
    <w:rsid w:val="00464E4F"/>
    <w:rsid w:val="00466A24"/>
    <w:rsid w:val="00466C46"/>
    <w:rsid w:val="00466D1C"/>
    <w:rsid w:val="00473B4D"/>
    <w:rsid w:val="00475524"/>
    <w:rsid w:val="00480EFE"/>
    <w:rsid w:val="00482B98"/>
    <w:rsid w:val="00494E88"/>
    <w:rsid w:val="004A4AEE"/>
    <w:rsid w:val="004A5F70"/>
    <w:rsid w:val="004C2749"/>
    <w:rsid w:val="004C53DB"/>
    <w:rsid w:val="004C6B18"/>
    <w:rsid w:val="004D130C"/>
    <w:rsid w:val="004D3CF1"/>
    <w:rsid w:val="004D4750"/>
    <w:rsid w:val="004D4CF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4F20B3"/>
    <w:rsid w:val="0051179F"/>
    <w:rsid w:val="00512AAF"/>
    <w:rsid w:val="00513EA2"/>
    <w:rsid w:val="00515E80"/>
    <w:rsid w:val="005216EB"/>
    <w:rsid w:val="00523CE3"/>
    <w:rsid w:val="0052569B"/>
    <w:rsid w:val="0053424F"/>
    <w:rsid w:val="00536E4E"/>
    <w:rsid w:val="00537A80"/>
    <w:rsid w:val="005429D8"/>
    <w:rsid w:val="00551EC7"/>
    <w:rsid w:val="00552347"/>
    <w:rsid w:val="00556198"/>
    <w:rsid w:val="005566A4"/>
    <w:rsid w:val="00566DD3"/>
    <w:rsid w:val="00573B01"/>
    <w:rsid w:val="00580134"/>
    <w:rsid w:val="00580933"/>
    <w:rsid w:val="00585A16"/>
    <w:rsid w:val="005861CA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4617"/>
    <w:rsid w:val="00627581"/>
    <w:rsid w:val="0063426F"/>
    <w:rsid w:val="00637379"/>
    <w:rsid w:val="00640B53"/>
    <w:rsid w:val="0064176F"/>
    <w:rsid w:val="006447BF"/>
    <w:rsid w:val="00645406"/>
    <w:rsid w:val="00651269"/>
    <w:rsid w:val="00651745"/>
    <w:rsid w:val="00655F47"/>
    <w:rsid w:val="00656B4F"/>
    <w:rsid w:val="00663587"/>
    <w:rsid w:val="00663F28"/>
    <w:rsid w:val="00666033"/>
    <w:rsid w:val="00666465"/>
    <w:rsid w:val="0066677D"/>
    <w:rsid w:val="00666924"/>
    <w:rsid w:val="00671DD8"/>
    <w:rsid w:val="00672FD2"/>
    <w:rsid w:val="006746DD"/>
    <w:rsid w:val="00676431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22AF"/>
    <w:rsid w:val="00703458"/>
    <w:rsid w:val="0071014E"/>
    <w:rsid w:val="00711FAB"/>
    <w:rsid w:val="00712FDB"/>
    <w:rsid w:val="007175A2"/>
    <w:rsid w:val="007275BF"/>
    <w:rsid w:val="00736CC6"/>
    <w:rsid w:val="0074220E"/>
    <w:rsid w:val="00745D71"/>
    <w:rsid w:val="007465BF"/>
    <w:rsid w:val="007477CF"/>
    <w:rsid w:val="00747E84"/>
    <w:rsid w:val="007512E8"/>
    <w:rsid w:val="00752705"/>
    <w:rsid w:val="00756A71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1972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010"/>
    <w:rsid w:val="007B6C12"/>
    <w:rsid w:val="007C0CAA"/>
    <w:rsid w:val="007C3BFD"/>
    <w:rsid w:val="007C7031"/>
    <w:rsid w:val="007D36A3"/>
    <w:rsid w:val="007D5C3C"/>
    <w:rsid w:val="007E36B9"/>
    <w:rsid w:val="007E5416"/>
    <w:rsid w:val="007E7005"/>
    <w:rsid w:val="007F2EE6"/>
    <w:rsid w:val="007F32ED"/>
    <w:rsid w:val="00801D4C"/>
    <w:rsid w:val="00802E99"/>
    <w:rsid w:val="00807CD1"/>
    <w:rsid w:val="00810EC4"/>
    <w:rsid w:val="00812F9C"/>
    <w:rsid w:val="00813A1C"/>
    <w:rsid w:val="0081789B"/>
    <w:rsid w:val="00817C7E"/>
    <w:rsid w:val="00822266"/>
    <w:rsid w:val="00823A36"/>
    <w:rsid w:val="00823F65"/>
    <w:rsid w:val="008241E7"/>
    <w:rsid w:val="00827DAE"/>
    <w:rsid w:val="00827DD9"/>
    <w:rsid w:val="008377B9"/>
    <w:rsid w:val="008405AD"/>
    <w:rsid w:val="00841237"/>
    <w:rsid w:val="0084251B"/>
    <w:rsid w:val="00844142"/>
    <w:rsid w:val="008469EC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211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2C86"/>
    <w:rsid w:val="00914C4E"/>
    <w:rsid w:val="009179F7"/>
    <w:rsid w:val="00924A6E"/>
    <w:rsid w:val="0093322A"/>
    <w:rsid w:val="00936056"/>
    <w:rsid w:val="00936099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9CC"/>
    <w:rsid w:val="00984DAF"/>
    <w:rsid w:val="00985EB9"/>
    <w:rsid w:val="00986238"/>
    <w:rsid w:val="00991282"/>
    <w:rsid w:val="009956E2"/>
    <w:rsid w:val="00996957"/>
    <w:rsid w:val="00996ACB"/>
    <w:rsid w:val="009A28BD"/>
    <w:rsid w:val="009A4FF5"/>
    <w:rsid w:val="009A638D"/>
    <w:rsid w:val="009B0DF4"/>
    <w:rsid w:val="009B16F4"/>
    <w:rsid w:val="009B2E3D"/>
    <w:rsid w:val="009B35FE"/>
    <w:rsid w:val="009B3785"/>
    <w:rsid w:val="009C70E7"/>
    <w:rsid w:val="009C773A"/>
    <w:rsid w:val="009D0D38"/>
    <w:rsid w:val="009D1D0E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32D2"/>
    <w:rsid w:val="00A13D9E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1AC1"/>
    <w:rsid w:val="00A7217D"/>
    <w:rsid w:val="00A7367F"/>
    <w:rsid w:val="00A74851"/>
    <w:rsid w:val="00A76A7F"/>
    <w:rsid w:val="00A83273"/>
    <w:rsid w:val="00A86A7B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B72B8"/>
    <w:rsid w:val="00AC0CB8"/>
    <w:rsid w:val="00AC6335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4091"/>
    <w:rsid w:val="00B17774"/>
    <w:rsid w:val="00B32DD2"/>
    <w:rsid w:val="00B35638"/>
    <w:rsid w:val="00B35BCD"/>
    <w:rsid w:val="00B44E00"/>
    <w:rsid w:val="00B460C2"/>
    <w:rsid w:val="00B52E7E"/>
    <w:rsid w:val="00B55C84"/>
    <w:rsid w:val="00B57B17"/>
    <w:rsid w:val="00B61374"/>
    <w:rsid w:val="00B63B51"/>
    <w:rsid w:val="00B71BAB"/>
    <w:rsid w:val="00B727AE"/>
    <w:rsid w:val="00B758BD"/>
    <w:rsid w:val="00B75B26"/>
    <w:rsid w:val="00B76121"/>
    <w:rsid w:val="00B77660"/>
    <w:rsid w:val="00B9359F"/>
    <w:rsid w:val="00B93F2D"/>
    <w:rsid w:val="00BA0768"/>
    <w:rsid w:val="00BB1454"/>
    <w:rsid w:val="00BB2DC6"/>
    <w:rsid w:val="00BB490C"/>
    <w:rsid w:val="00BC26B5"/>
    <w:rsid w:val="00BC3E77"/>
    <w:rsid w:val="00BC428B"/>
    <w:rsid w:val="00BC5632"/>
    <w:rsid w:val="00BD1467"/>
    <w:rsid w:val="00BD1B3F"/>
    <w:rsid w:val="00BD2FCC"/>
    <w:rsid w:val="00BD4FDD"/>
    <w:rsid w:val="00BD67F5"/>
    <w:rsid w:val="00BE562C"/>
    <w:rsid w:val="00BE5F8A"/>
    <w:rsid w:val="00BE6A7B"/>
    <w:rsid w:val="00BE715F"/>
    <w:rsid w:val="00BF096C"/>
    <w:rsid w:val="00BF0C0D"/>
    <w:rsid w:val="00BF7830"/>
    <w:rsid w:val="00BF791A"/>
    <w:rsid w:val="00C01D55"/>
    <w:rsid w:val="00C04986"/>
    <w:rsid w:val="00C04AF5"/>
    <w:rsid w:val="00C0688C"/>
    <w:rsid w:val="00C10DF8"/>
    <w:rsid w:val="00C14AE7"/>
    <w:rsid w:val="00C21C37"/>
    <w:rsid w:val="00C22084"/>
    <w:rsid w:val="00C222A7"/>
    <w:rsid w:val="00C258A4"/>
    <w:rsid w:val="00C25A7F"/>
    <w:rsid w:val="00C26186"/>
    <w:rsid w:val="00C30602"/>
    <w:rsid w:val="00C3181A"/>
    <w:rsid w:val="00C334E1"/>
    <w:rsid w:val="00C35BCE"/>
    <w:rsid w:val="00C37844"/>
    <w:rsid w:val="00C40CF9"/>
    <w:rsid w:val="00C4193D"/>
    <w:rsid w:val="00C43BB9"/>
    <w:rsid w:val="00C51D3D"/>
    <w:rsid w:val="00C5373F"/>
    <w:rsid w:val="00C54075"/>
    <w:rsid w:val="00C56D14"/>
    <w:rsid w:val="00C5764C"/>
    <w:rsid w:val="00C6323D"/>
    <w:rsid w:val="00C677B7"/>
    <w:rsid w:val="00C70260"/>
    <w:rsid w:val="00C73D50"/>
    <w:rsid w:val="00C75095"/>
    <w:rsid w:val="00C77468"/>
    <w:rsid w:val="00C83341"/>
    <w:rsid w:val="00C83F51"/>
    <w:rsid w:val="00C848FB"/>
    <w:rsid w:val="00C87605"/>
    <w:rsid w:val="00C91A31"/>
    <w:rsid w:val="00C9229C"/>
    <w:rsid w:val="00C92839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1BA6"/>
    <w:rsid w:val="00CF4049"/>
    <w:rsid w:val="00D04621"/>
    <w:rsid w:val="00D06C45"/>
    <w:rsid w:val="00D12438"/>
    <w:rsid w:val="00D12536"/>
    <w:rsid w:val="00D1381B"/>
    <w:rsid w:val="00D25BD8"/>
    <w:rsid w:val="00D26CB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C70"/>
    <w:rsid w:val="00DA0281"/>
    <w:rsid w:val="00DA0B93"/>
    <w:rsid w:val="00DA100A"/>
    <w:rsid w:val="00DA6BD0"/>
    <w:rsid w:val="00DA7383"/>
    <w:rsid w:val="00DB1566"/>
    <w:rsid w:val="00DB17A4"/>
    <w:rsid w:val="00DC1D67"/>
    <w:rsid w:val="00DC2824"/>
    <w:rsid w:val="00DD2621"/>
    <w:rsid w:val="00DD3881"/>
    <w:rsid w:val="00DD3BF3"/>
    <w:rsid w:val="00DD6AB4"/>
    <w:rsid w:val="00DE015F"/>
    <w:rsid w:val="00DE1280"/>
    <w:rsid w:val="00DE1416"/>
    <w:rsid w:val="00DE2834"/>
    <w:rsid w:val="00DE5199"/>
    <w:rsid w:val="00DF12CF"/>
    <w:rsid w:val="00DF3671"/>
    <w:rsid w:val="00DF3D75"/>
    <w:rsid w:val="00DF4D30"/>
    <w:rsid w:val="00DF735A"/>
    <w:rsid w:val="00DF77FC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1E8D"/>
    <w:rsid w:val="00E371CF"/>
    <w:rsid w:val="00E41497"/>
    <w:rsid w:val="00E45290"/>
    <w:rsid w:val="00E45CB1"/>
    <w:rsid w:val="00E50077"/>
    <w:rsid w:val="00E5053B"/>
    <w:rsid w:val="00E51C75"/>
    <w:rsid w:val="00E54454"/>
    <w:rsid w:val="00E54C37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E06CD"/>
    <w:rsid w:val="00EF3235"/>
    <w:rsid w:val="00F02082"/>
    <w:rsid w:val="00F051B6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55FB"/>
    <w:rsid w:val="00F963B9"/>
    <w:rsid w:val="00F968F6"/>
    <w:rsid w:val="00FA2245"/>
    <w:rsid w:val="00FA292B"/>
    <w:rsid w:val="00FA4157"/>
    <w:rsid w:val="00FA46BC"/>
    <w:rsid w:val="00FB4F38"/>
    <w:rsid w:val="00FB61BA"/>
    <w:rsid w:val="00FB64EA"/>
    <w:rsid w:val="00FB6CF6"/>
    <w:rsid w:val="00FC0206"/>
    <w:rsid w:val="00FC2FFB"/>
    <w:rsid w:val="00FC4114"/>
    <w:rsid w:val="00FC6C6F"/>
    <w:rsid w:val="00FC6F30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AD7EA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B2B6-3125-40A5-BDB0-17BAF61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4</cp:revision>
  <cp:lastPrinted>2022-11-01T08:47:00Z</cp:lastPrinted>
  <dcterms:created xsi:type="dcterms:W3CDTF">2022-11-01T08:46:00Z</dcterms:created>
  <dcterms:modified xsi:type="dcterms:W3CDTF">2022-11-04T07:51:00Z</dcterms:modified>
</cp:coreProperties>
</file>