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A24" w:rsidRDefault="0098299C" w:rsidP="00A46A24">
      <w:pPr>
        <w:shd w:val="clear" w:color="auto" w:fill="FFFFFF"/>
        <w:ind w:right="240"/>
        <w:rPr>
          <w:rFonts w:ascii="Calibri" w:hAnsi="Calibri" w:cs="Arial"/>
          <w:color w:val="A6A6A6"/>
          <w:sz w:val="24"/>
        </w:rPr>
      </w:pPr>
      <w:r>
        <w:rPr>
          <w:rFonts w:ascii="Calibri" w:hAnsi="Calibri" w:cs="Arial"/>
          <w:b/>
          <w:bCs/>
          <w:color w:val="A6A6A6"/>
          <w:sz w:val="24"/>
        </w:rPr>
        <w:t xml:space="preserve">TISKOVÁ ZPRÁVA ZE DNE </w:t>
      </w:r>
      <w:r w:rsidR="006962A4">
        <w:rPr>
          <w:rFonts w:ascii="Calibri" w:hAnsi="Calibri" w:cs="Arial"/>
          <w:b/>
          <w:bCs/>
          <w:color w:val="A6A6A6"/>
          <w:sz w:val="24"/>
        </w:rPr>
        <w:t>04</w:t>
      </w:r>
      <w:r w:rsidR="00E82A68">
        <w:rPr>
          <w:rFonts w:ascii="Calibri" w:hAnsi="Calibri" w:cs="Arial"/>
          <w:b/>
          <w:bCs/>
          <w:color w:val="A6A6A6"/>
          <w:sz w:val="24"/>
        </w:rPr>
        <w:t>.</w:t>
      </w:r>
      <w:r w:rsidR="006962A4">
        <w:rPr>
          <w:rFonts w:ascii="Calibri" w:hAnsi="Calibri" w:cs="Arial"/>
          <w:b/>
          <w:bCs/>
          <w:color w:val="A6A6A6"/>
          <w:sz w:val="24"/>
        </w:rPr>
        <w:t xml:space="preserve"> 0</w:t>
      </w:r>
      <w:r w:rsidR="00AE1922">
        <w:rPr>
          <w:rFonts w:ascii="Calibri" w:hAnsi="Calibri" w:cs="Arial"/>
          <w:b/>
          <w:bCs/>
          <w:color w:val="A6A6A6"/>
          <w:sz w:val="24"/>
        </w:rPr>
        <w:t>9</w:t>
      </w:r>
      <w:r w:rsidR="00C10260">
        <w:rPr>
          <w:rFonts w:ascii="Calibri" w:hAnsi="Calibri" w:cs="Arial"/>
          <w:b/>
          <w:bCs/>
          <w:color w:val="A6A6A6"/>
          <w:sz w:val="24"/>
        </w:rPr>
        <w:t>.</w:t>
      </w:r>
      <w:r w:rsidR="006962A4">
        <w:rPr>
          <w:rFonts w:ascii="Calibri" w:hAnsi="Calibri" w:cs="Arial"/>
          <w:b/>
          <w:bCs/>
          <w:color w:val="A6A6A6"/>
          <w:sz w:val="24"/>
        </w:rPr>
        <w:t xml:space="preserve"> </w:t>
      </w:r>
      <w:r w:rsidR="00C10260">
        <w:rPr>
          <w:rFonts w:ascii="Calibri" w:hAnsi="Calibri" w:cs="Arial"/>
          <w:b/>
          <w:bCs/>
          <w:color w:val="A6A6A6"/>
          <w:sz w:val="24"/>
        </w:rPr>
        <w:t>2017/</w:t>
      </w:r>
      <w:r w:rsidR="006962A4">
        <w:rPr>
          <w:rFonts w:ascii="Calibri" w:hAnsi="Calibri" w:cs="Arial"/>
          <w:b/>
          <w:bCs/>
          <w:color w:val="A6A6A6"/>
          <w:sz w:val="24"/>
        </w:rPr>
        <w:t>17</w:t>
      </w:r>
      <w:r w:rsidR="00F40FE9">
        <w:rPr>
          <w:rFonts w:ascii="Calibri" w:hAnsi="Calibri" w:cs="Arial"/>
          <w:b/>
          <w:bCs/>
          <w:color w:val="A6A6A6"/>
          <w:sz w:val="24"/>
        </w:rPr>
        <w:t>:</w:t>
      </w:r>
      <w:r w:rsidR="006962A4">
        <w:rPr>
          <w:rFonts w:ascii="Calibri" w:hAnsi="Calibri" w:cs="Arial"/>
          <w:b/>
          <w:bCs/>
          <w:color w:val="A6A6A6"/>
          <w:sz w:val="24"/>
        </w:rPr>
        <w:t>30</w:t>
      </w:r>
      <w:r w:rsidR="00A46A24">
        <w:rPr>
          <w:rFonts w:ascii="Calibri" w:hAnsi="Calibri" w:cs="Arial"/>
          <w:b/>
          <w:bCs/>
          <w:color w:val="A6A6A6"/>
          <w:sz w:val="24"/>
        </w:rPr>
        <w:t xml:space="preserve"> HODIN</w:t>
      </w:r>
    </w:p>
    <w:p w:rsidR="00A46A24" w:rsidRDefault="00A46A24" w:rsidP="00A46A24">
      <w:pPr>
        <w:shd w:val="clear" w:color="auto" w:fill="FFFFFF"/>
        <w:rPr>
          <w:rFonts w:cs="Arial"/>
          <w:color w:val="000000"/>
          <w:sz w:val="24"/>
        </w:rPr>
      </w:pPr>
      <w:r>
        <w:rPr>
          <w:rFonts w:ascii="Calibri" w:hAnsi="Calibri" w:cs="Arial"/>
          <w:color w:val="A6A6A6"/>
          <w:sz w:val="24"/>
        </w:rPr>
        <w:t>-------------------------------------------------------------------------------------------------------------------------------------</w:t>
      </w:r>
      <w:r>
        <w:rPr>
          <w:rFonts w:cs="Arial"/>
          <w:color w:val="000000"/>
          <w:sz w:val="24"/>
        </w:rPr>
        <w:t xml:space="preserve"> </w:t>
      </w:r>
    </w:p>
    <w:p w:rsidR="003C30D7" w:rsidRDefault="006D2919" w:rsidP="0028722F">
      <w:pPr>
        <w:rPr>
          <w:rFonts w:asciiTheme="minorHAnsi" w:hAnsiTheme="minorHAnsi"/>
          <w:b/>
          <w:sz w:val="22"/>
          <w:szCs w:val="22"/>
        </w:rPr>
      </w:pPr>
      <w:r>
        <w:rPr>
          <w:rFonts w:asciiTheme="minorHAnsi" w:hAnsiTheme="minorHAnsi"/>
          <w:b/>
          <w:sz w:val="22"/>
          <w:szCs w:val="22"/>
        </w:rPr>
        <w:t>Krajsk</w:t>
      </w:r>
      <w:r w:rsidR="00DF0AE4">
        <w:rPr>
          <w:rFonts w:asciiTheme="minorHAnsi" w:hAnsiTheme="minorHAnsi"/>
          <w:b/>
          <w:sz w:val="22"/>
          <w:szCs w:val="22"/>
        </w:rPr>
        <w:t>á</w:t>
      </w:r>
      <w:r>
        <w:rPr>
          <w:rFonts w:asciiTheme="minorHAnsi" w:hAnsiTheme="minorHAnsi"/>
          <w:b/>
          <w:sz w:val="22"/>
          <w:szCs w:val="22"/>
        </w:rPr>
        <w:t xml:space="preserve"> zdravotní </w:t>
      </w:r>
      <w:r w:rsidR="004F15C4">
        <w:rPr>
          <w:rFonts w:asciiTheme="minorHAnsi" w:hAnsiTheme="minorHAnsi"/>
          <w:b/>
          <w:sz w:val="22"/>
          <w:szCs w:val="22"/>
        </w:rPr>
        <w:t>má již devátou kliniku</w:t>
      </w:r>
      <w:r w:rsidR="00E93746">
        <w:rPr>
          <w:rFonts w:asciiTheme="minorHAnsi" w:hAnsiTheme="minorHAnsi"/>
          <w:b/>
          <w:sz w:val="22"/>
          <w:szCs w:val="22"/>
        </w:rPr>
        <w:t xml:space="preserve"> </w:t>
      </w:r>
      <w:r w:rsidR="004F15C4">
        <w:rPr>
          <w:rFonts w:asciiTheme="minorHAnsi" w:hAnsiTheme="minorHAnsi"/>
          <w:b/>
          <w:sz w:val="22"/>
          <w:szCs w:val="22"/>
        </w:rPr>
        <w:t xml:space="preserve">v </w:t>
      </w:r>
      <w:r w:rsidR="00E93746">
        <w:rPr>
          <w:rFonts w:asciiTheme="minorHAnsi" w:hAnsiTheme="minorHAnsi"/>
          <w:b/>
          <w:sz w:val="22"/>
          <w:szCs w:val="22"/>
        </w:rPr>
        <w:t>ústecké Masarykově nemocnici</w:t>
      </w:r>
      <w:r w:rsidR="004F15C4">
        <w:rPr>
          <w:rFonts w:asciiTheme="minorHAnsi" w:hAnsiTheme="minorHAnsi"/>
          <w:b/>
          <w:sz w:val="22"/>
          <w:szCs w:val="22"/>
        </w:rPr>
        <w:t xml:space="preserve"> </w:t>
      </w:r>
    </w:p>
    <w:p w:rsidR="003C30D7" w:rsidRDefault="003C30D7" w:rsidP="0028722F">
      <w:pPr>
        <w:rPr>
          <w:rFonts w:asciiTheme="minorHAnsi" w:hAnsiTheme="minorHAnsi"/>
          <w:b/>
          <w:sz w:val="22"/>
          <w:szCs w:val="22"/>
        </w:rPr>
      </w:pPr>
    </w:p>
    <w:p w:rsidR="0028722F" w:rsidRPr="003C30D7" w:rsidRDefault="003C30D7" w:rsidP="0028722F">
      <w:pPr>
        <w:rPr>
          <w:rFonts w:asciiTheme="minorHAnsi" w:hAnsiTheme="minorHAnsi"/>
          <w:i/>
          <w:sz w:val="22"/>
          <w:szCs w:val="22"/>
        </w:rPr>
      </w:pPr>
      <w:r w:rsidRPr="003C30D7">
        <w:rPr>
          <w:rFonts w:asciiTheme="minorHAnsi" w:hAnsiTheme="minorHAnsi"/>
          <w:i/>
          <w:sz w:val="22"/>
          <w:szCs w:val="22"/>
        </w:rPr>
        <w:t>(oprava ve 4. odstavci: „Memorandum, které js</w:t>
      </w:r>
      <w:r>
        <w:rPr>
          <w:rFonts w:asciiTheme="minorHAnsi" w:hAnsiTheme="minorHAnsi"/>
          <w:i/>
          <w:sz w:val="22"/>
          <w:szCs w:val="22"/>
        </w:rPr>
        <w:t>me společně</w:t>
      </w:r>
      <w:r w:rsidRPr="003C30D7">
        <w:rPr>
          <w:rFonts w:asciiTheme="minorHAnsi" w:hAnsiTheme="minorHAnsi"/>
          <w:i/>
          <w:sz w:val="22"/>
          <w:szCs w:val="22"/>
        </w:rPr>
        <w:t>…“ namísto „</w:t>
      </w:r>
      <w:proofErr w:type="gramStart"/>
      <w:r w:rsidRPr="003C30D7">
        <w:rPr>
          <w:rFonts w:asciiTheme="minorHAnsi" w:hAnsiTheme="minorHAnsi"/>
          <w:i/>
          <w:sz w:val="22"/>
          <w:szCs w:val="22"/>
        </w:rPr>
        <w:t>Referendum</w:t>
      </w:r>
      <w:proofErr w:type="gramEnd"/>
      <w:r w:rsidRPr="003C30D7">
        <w:rPr>
          <w:rFonts w:asciiTheme="minorHAnsi" w:hAnsiTheme="minorHAnsi"/>
          <w:i/>
          <w:sz w:val="22"/>
          <w:szCs w:val="22"/>
        </w:rPr>
        <w:t xml:space="preserve">, které jsme </w:t>
      </w:r>
      <w:r>
        <w:rPr>
          <w:rFonts w:asciiTheme="minorHAnsi" w:hAnsiTheme="minorHAnsi"/>
          <w:i/>
          <w:sz w:val="22"/>
          <w:szCs w:val="22"/>
        </w:rPr>
        <w:t>společně</w:t>
      </w:r>
      <w:r w:rsidRPr="003C30D7">
        <w:rPr>
          <w:rFonts w:asciiTheme="minorHAnsi" w:hAnsiTheme="minorHAnsi"/>
          <w:i/>
          <w:sz w:val="22"/>
          <w:szCs w:val="22"/>
        </w:rPr>
        <w:t>…“)</w:t>
      </w:r>
    </w:p>
    <w:p w:rsidR="0028722F" w:rsidRPr="00A56E0D" w:rsidRDefault="0028722F" w:rsidP="0028722F">
      <w:pPr>
        <w:rPr>
          <w:rFonts w:asciiTheme="minorHAnsi" w:hAnsiTheme="minorHAnsi"/>
          <w:b/>
          <w:sz w:val="22"/>
          <w:szCs w:val="22"/>
        </w:rPr>
      </w:pPr>
    </w:p>
    <w:p w:rsidR="005E0AFF" w:rsidRPr="003D3DBE" w:rsidRDefault="008831EB" w:rsidP="005E0AFF">
      <w:pPr>
        <w:pStyle w:val="Bezmezer"/>
        <w:jc w:val="both"/>
        <w:rPr>
          <w:rFonts w:asciiTheme="minorHAnsi" w:hAnsiTheme="minorHAnsi"/>
          <w:b/>
        </w:rPr>
      </w:pPr>
      <w:r w:rsidRPr="00F11EF1">
        <w:rPr>
          <w:rFonts w:asciiTheme="minorHAnsi" w:hAnsiTheme="minorHAnsi"/>
          <w:b/>
        </w:rPr>
        <w:t>Krajskou zdravotní, a. s. – Masarykovu nemocnic</w:t>
      </w:r>
      <w:r w:rsidR="00320BF4">
        <w:rPr>
          <w:rFonts w:asciiTheme="minorHAnsi" w:hAnsiTheme="minorHAnsi"/>
          <w:b/>
        </w:rPr>
        <w:t>i</w:t>
      </w:r>
      <w:r w:rsidRPr="00F11EF1">
        <w:rPr>
          <w:rFonts w:asciiTheme="minorHAnsi" w:hAnsiTheme="minorHAnsi"/>
          <w:b/>
        </w:rPr>
        <w:t xml:space="preserve"> v Ústí nad Labem a ústeckou Univerzitu Jana Evangelisty Purkyně </w:t>
      </w:r>
      <w:r w:rsidR="00741124">
        <w:rPr>
          <w:rFonts w:asciiTheme="minorHAnsi" w:hAnsiTheme="minorHAnsi"/>
          <w:b/>
        </w:rPr>
        <w:t>(UJEP) spojuje</w:t>
      </w:r>
      <w:r w:rsidRPr="00F11EF1">
        <w:rPr>
          <w:rFonts w:asciiTheme="minorHAnsi" w:hAnsiTheme="minorHAnsi"/>
          <w:b/>
        </w:rPr>
        <w:t xml:space="preserve"> </w:t>
      </w:r>
      <w:r w:rsidR="00741124">
        <w:rPr>
          <w:rFonts w:asciiTheme="minorHAnsi" w:hAnsiTheme="minorHAnsi"/>
          <w:b/>
        </w:rPr>
        <w:t xml:space="preserve">od pondělí 4. září 2017 </w:t>
      </w:r>
      <w:r w:rsidRPr="00F11EF1">
        <w:rPr>
          <w:rFonts w:asciiTheme="minorHAnsi" w:hAnsiTheme="minorHAnsi"/>
          <w:b/>
        </w:rPr>
        <w:t>devět klinik. Nov</w:t>
      </w:r>
      <w:r w:rsidR="00741124">
        <w:rPr>
          <w:rFonts w:asciiTheme="minorHAnsi" w:hAnsiTheme="minorHAnsi"/>
          <w:b/>
        </w:rPr>
        <w:t>ě k současným osmi klini</w:t>
      </w:r>
      <w:r w:rsidR="00230A9D">
        <w:rPr>
          <w:rFonts w:asciiTheme="minorHAnsi" w:hAnsiTheme="minorHAnsi"/>
          <w:b/>
        </w:rPr>
        <w:t>ckým pracovištím</w:t>
      </w:r>
      <w:r w:rsidR="00741124">
        <w:rPr>
          <w:rFonts w:asciiTheme="minorHAnsi" w:hAnsiTheme="minorHAnsi"/>
          <w:b/>
        </w:rPr>
        <w:t xml:space="preserve"> přibyla K</w:t>
      </w:r>
      <w:r w:rsidR="00741124" w:rsidRPr="00F11EF1">
        <w:rPr>
          <w:rFonts w:asciiTheme="minorHAnsi" w:hAnsiTheme="minorHAnsi"/>
          <w:b/>
        </w:rPr>
        <w:t>linika ORL a chirurgie hlavy a krku Fakulty zdravotnických studií UJEP a Krajské zdravotní, a. s. – Masarykovy nemocnice v Ústí nad Labem, o. z</w:t>
      </w:r>
      <w:r w:rsidR="00741124">
        <w:rPr>
          <w:rFonts w:asciiTheme="minorHAnsi" w:hAnsiTheme="minorHAnsi"/>
          <w:b/>
        </w:rPr>
        <w:t>.</w:t>
      </w:r>
      <w:r w:rsidR="005E0AFF">
        <w:rPr>
          <w:rFonts w:asciiTheme="minorHAnsi" w:hAnsiTheme="minorHAnsi"/>
          <w:b/>
        </w:rPr>
        <w:t xml:space="preserve"> </w:t>
      </w:r>
    </w:p>
    <w:p w:rsidR="00F11EF1" w:rsidRDefault="00F11EF1" w:rsidP="00F11EF1">
      <w:pPr>
        <w:rPr>
          <w:rFonts w:asciiTheme="minorHAnsi" w:hAnsiTheme="minorHAnsi"/>
          <w:b/>
          <w:sz w:val="22"/>
          <w:szCs w:val="22"/>
        </w:rPr>
      </w:pPr>
    </w:p>
    <w:p w:rsidR="00741124" w:rsidRDefault="00741124" w:rsidP="00741124">
      <w:pPr>
        <w:rPr>
          <w:rFonts w:asciiTheme="minorHAnsi" w:hAnsiTheme="minorHAnsi"/>
          <w:sz w:val="22"/>
          <w:szCs w:val="22"/>
        </w:rPr>
      </w:pPr>
      <w:r w:rsidRPr="006D2919">
        <w:rPr>
          <w:rFonts w:asciiTheme="minorHAnsi" w:hAnsiTheme="minorHAnsi"/>
          <w:sz w:val="22"/>
          <w:szCs w:val="22"/>
        </w:rPr>
        <w:t>Spolupráce Krajsk</w:t>
      </w:r>
      <w:r w:rsidR="00320BF4">
        <w:rPr>
          <w:rFonts w:asciiTheme="minorHAnsi" w:hAnsiTheme="minorHAnsi"/>
          <w:sz w:val="22"/>
          <w:szCs w:val="22"/>
        </w:rPr>
        <w:t>é</w:t>
      </w:r>
      <w:r w:rsidRPr="006D2919">
        <w:rPr>
          <w:rFonts w:asciiTheme="minorHAnsi" w:hAnsiTheme="minorHAnsi"/>
          <w:sz w:val="22"/>
          <w:szCs w:val="22"/>
        </w:rPr>
        <w:t xml:space="preserve"> zdravotní, a. s. – Masarykov</w:t>
      </w:r>
      <w:r w:rsidR="00320BF4">
        <w:rPr>
          <w:rFonts w:asciiTheme="minorHAnsi" w:hAnsiTheme="minorHAnsi"/>
          <w:sz w:val="22"/>
          <w:szCs w:val="22"/>
        </w:rPr>
        <w:t>y</w:t>
      </w:r>
      <w:r w:rsidRPr="006D2919">
        <w:rPr>
          <w:rFonts w:asciiTheme="minorHAnsi" w:hAnsiTheme="minorHAnsi"/>
          <w:sz w:val="22"/>
          <w:szCs w:val="22"/>
        </w:rPr>
        <w:t xml:space="preserve"> nemocnic</w:t>
      </w:r>
      <w:r w:rsidR="00320BF4">
        <w:rPr>
          <w:rFonts w:asciiTheme="minorHAnsi" w:hAnsiTheme="minorHAnsi"/>
          <w:sz w:val="22"/>
          <w:szCs w:val="22"/>
        </w:rPr>
        <w:t>e</w:t>
      </w:r>
      <w:r w:rsidRPr="006D2919">
        <w:rPr>
          <w:rFonts w:asciiTheme="minorHAnsi" w:hAnsiTheme="minorHAnsi"/>
          <w:sz w:val="22"/>
          <w:szCs w:val="22"/>
        </w:rPr>
        <w:t xml:space="preserve"> v Ústí nad Labem, o. z., a Fakult</w:t>
      </w:r>
      <w:r w:rsidR="00320BF4">
        <w:rPr>
          <w:rFonts w:asciiTheme="minorHAnsi" w:hAnsiTheme="minorHAnsi"/>
          <w:sz w:val="22"/>
          <w:szCs w:val="22"/>
        </w:rPr>
        <w:t>y</w:t>
      </w:r>
      <w:r w:rsidRPr="006D2919">
        <w:rPr>
          <w:rFonts w:asciiTheme="minorHAnsi" w:hAnsiTheme="minorHAnsi"/>
          <w:sz w:val="22"/>
          <w:szCs w:val="22"/>
        </w:rPr>
        <w:t xml:space="preserve"> zdravotnických studií UJEP </w:t>
      </w:r>
      <w:r>
        <w:rPr>
          <w:rFonts w:asciiTheme="minorHAnsi" w:hAnsiTheme="minorHAnsi"/>
          <w:sz w:val="22"/>
          <w:szCs w:val="22"/>
        </w:rPr>
        <w:t xml:space="preserve">v Ústí nad Labem </w:t>
      </w:r>
      <w:r w:rsidR="00320BF4">
        <w:rPr>
          <w:rFonts w:asciiTheme="minorHAnsi" w:hAnsiTheme="minorHAnsi"/>
          <w:sz w:val="22"/>
          <w:szCs w:val="22"/>
        </w:rPr>
        <w:t>za</w:t>
      </w:r>
      <w:r w:rsidR="00FE4FF7">
        <w:rPr>
          <w:rFonts w:asciiTheme="minorHAnsi" w:hAnsiTheme="minorHAnsi"/>
          <w:sz w:val="22"/>
          <w:szCs w:val="22"/>
        </w:rPr>
        <w:t>č</w:t>
      </w:r>
      <w:r w:rsidR="00320BF4">
        <w:rPr>
          <w:rFonts w:asciiTheme="minorHAnsi" w:hAnsiTheme="minorHAnsi"/>
          <w:sz w:val="22"/>
          <w:szCs w:val="22"/>
        </w:rPr>
        <w:t>ala</w:t>
      </w:r>
      <w:r w:rsidRPr="006D2919">
        <w:rPr>
          <w:rFonts w:asciiTheme="minorHAnsi" w:hAnsiTheme="minorHAnsi"/>
          <w:sz w:val="22"/>
          <w:szCs w:val="22"/>
        </w:rPr>
        <w:t xml:space="preserve"> v roce 2008, kdy byly v ústecké nemocnici </w:t>
      </w:r>
      <w:r w:rsidR="00320BF4">
        <w:rPr>
          <w:rFonts w:asciiTheme="minorHAnsi" w:hAnsiTheme="minorHAnsi"/>
          <w:sz w:val="22"/>
          <w:szCs w:val="22"/>
        </w:rPr>
        <w:t>ustaveny první</w:t>
      </w:r>
      <w:r w:rsidRPr="006D2919">
        <w:rPr>
          <w:rFonts w:asciiTheme="minorHAnsi" w:hAnsiTheme="minorHAnsi"/>
          <w:sz w:val="22"/>
          <w:szCs w:val="22"/>
        </w:rPr>
        <w:t xml:space="preserve"> dvě kliniky, kardiologická a neurochirurgická. O</w:t>
      </w:r>
      <w:r w:rsidR="00320BF4">
        <w:rPr>
          <w:rFonts w:asciiTheme="minorHAnsi" w:hAnsiTheme="minorHAnsi"/>
          <w:sz w:val="22"/>
          <w:szCs w:val="22"/>
        </w:rPr>
        <w:t xml:space="preserve"> </w:t>
      </w:r>
      <w:r w:rsidRPr="006D2919">
        <w:rPr>
          <w:rFonts w:asciiTheme="minorHAnsi" w:hAnsiTheme="minorHAnsi"/>
          <w:sz w:val="22"/>
          <w:szCs w:val="22"/>
        </w:rPr>
        <w:t xml:space="preserve">pět let později k nim přibyla gynekologicko-porodnická klinika a rok </w:t>
      </w:r>
      <w:r>
        <w:rPr>
          <w:rFonts w:asciiTheme="minorHAnsi" w:hAnsiTheme="minorHAnsi"/>
          <w:sz w:val="22"/>
          <w:szCs w:val="22"/>
        </w:rPr>
        <w:t>na to dalších pět klinik – dětská,</w:t>
      </w:r>
      <w:r w:rsidRPr="006D2919">
        <w:rPr>
          <w:rFonts w:asciiTheme="minorHAnsi" w:hAnsiTheme="minorHAnsi"/>
          <w:sz w:val="22"/>
          <w:szCs w:val="22"/>
        </w:rPr>
        <w:t xml:space="preserve"> oční</w:t>
      </w:r>
      <w:r>
        <w:rPr>
          <w:rFonts w:asciiTheme="minorHAnsi" w:hAnsiTheme="minorHAnsi"/>
          <w:sz w:val="22"/>
          <w:szCs w:val="22"/>
        </w:rPr>
        <w:t>,</w:t>
      </w:r>
      <w:r w:rsidRPr="006D2919">
        <w:rPr>
          <w:rFonts w:asciiTheme="minorHAnsi" w:hAnsiTheme="minorHAnsi"/>
          <w:sz w:val="22"/>
          <w:szCs w:val="22"/>
        </w:rPr>
        <w:t xml:space="preserve"> úrazové chirurgie</w:t>
      </w:r>
      <w:r>
        <w:rPr>
          <w:rFonts w:asciiTheme="minorHAnsi" w:hAnsiTheme="minorHAnsi"/>
          <w:sz w:val="22"/>
          <w:szCs w:val="22"/>
        </w:rPr>
        <w:t>,</w:t>
      </w:r>
      <w:r w:rsidRPr="006D2919">
        <w:rPr>
          <w:rFonts w:asciiTheme="minorHAnsi" w:hAnsiTheme="minorHAnsi"/>
          <w:sz w:val="22"/>
          <w:szCs w:val="22"/>
        </w:rPr>
        <w:t xml:space="preserve"> urologie a robotické chirurgie</w:t>
      </w:r>
      <w:r>
        <w:rPr>
          <w:rFonts w:asciiTheme="minorHAnsi" w:hAnsiTheme="minorHAnsi"/>
          <w:sz w:val="22"/>
          <w:szCs w:val="22"/>
        </w:rPr>
        <w:t xml:space="preserve"> a </w:t>
      </w:r>
      <w:r w:rsidRPr="006D2919">
        <w:rPr>
          <w:rFonts w:asciiTheme="minorHAnsi" w:hAnsiTheme="minorHAnsi"/>
          <w:sz w:val="22"/>
          <w:szCs w:val="22"/>
        </w:rPr>
        <w:t>anesteziologie, perioperační a intenzivní medicíny.</w:t>
      </w:r>
      <w:r w:rsidR="005E0AFF">
        <w:rPr>
          <w:rFonts w:asciiTheme="minorHAnsi" w:hAnsiTheme="minorHAnsi"/>
          <w:sz w:val="22"/>
          <w:szCs w:val="22"/>
        </w:rPr>
        <w:t xml:space="preserve"> </w:t>
      </w:r>
    </w:p>
    <w:p w:rsidR="00741124" w:rsidRDefault="00741124" w:rsidP="00C72D69">
      <w:pPr>
        <w:rPr>
          <w:rFonts w:asciiTheme="minorHAnsi" w:hAnsiTheme="minorHAnsi"/>
          <w:sz w:val="22"/>
          <w:szCs w:val="22"/>
        </w:rPr>
      </w:pPr>
    </w:p>
    <w:p w:rsidR="00A66EED" w:rsidRDefault="00A66EED" w:rsidP="00C72D69">
      <w:pPr>
        <w:rPr>
          <w:rFonts w:asciiTheme="minorHAnsi" w:hAnsiTheme="minorHAnsi"/>
          <w:sz w:val="22"/>
          <w:szCs w:val="22"/>
        </w:rPr>
      </w:pPr>
      <w:r w:rsidRPr="00A66EED">
        <w:rPr>
          <w:rFonts w:asciiTheme="minorHAnsi" w:hAnsiTheme="minorHAnsi"/>
          <w:sz w:val="22"/>
          <w:szCs w:val="22"/>
        </w:rPr>
        <w:t>„Vedením kliniky je pověřen MUDr. Karel Sláma, Ph.D.</w:t>
      </w:r>
      <w:r>
        <w:rPr>
          <w:rFonts w:asciiTheme="minorHAnsi" w:hAnsiTheme="minorHAnsi"/>
          <w:sz w:val="22"/>
          <w:szCs w:val="22"/>
        </w:rPr>
        <w:t>, který převzal primariát po svém otci</w:t>
      </w:r>
      <w:r w:rsidR="00874547">
        <w:rPr>
          <w:rFonts w:asciiTheme="minorHAnsi" w:hAnsiTheme="minorHAnsi"/>
          <w:sz w:val="22"/>
          <w:szCs w:val="22"/>
        </w:rPr>
        <w:t>, emeritním primáři MUDr. Karlu Slámovi</w:t>
      </w:r>
      <w:r>
        <w:rPr>
          <w:rFonts w:asciiTheme="minorHAnsi" w:hAnsiTheme="minorHAnsi"/>
          <w:sz w:val="22"/>
          <w:szCs w:val="22"/>
        </w:rPr>
        <w:t>. Ten svou v</w:t>
      </w:r>
      <w:r w:rsidR="00874547">
        <w:rPr>
          <w:rFonts w:asciiTheme="minorHAnsi" w:hAnsiTheme="minorHAnsi"/>
          <w:sz w:val="22"/>
          <w:szCs w:val="22"/>
        </w:rPr>
        <w:t>y</w:t>
      </w:r>
      <w:r>
        <w:rPr>
          <w:rFonts w:asciiTheme="minorHAnsi" w:hAnsiTheme="minorHAnsi"/>
          <w:sz w:val="22"/>
          <w:szCs w:val="22"/>
        </w:rPr>
        <w:t xml:space="preserve">nikající prací posunul ORL v Masarykově nemocnici na úroveň fakultních nemocnic. </w:t>
      </w:r>
      <w:r w:rsidR="00874547">
        <w:rPr>
          <w:rFonts w:asciiTheme="minorHAnsi" w:hAnsiTheme="minorHAnsi"/>
          <w:sz w:val="22"/>
          <w:szCs w:val="22"/>
        </w:rPr>
        <w:t xml:space="preserve">V tradici,  kterou </w:t>
      </w:r>
      <w:r>
        <w:rPr>
          <w:rFonts w:asciiTheme="minorHAnsi" w:hAnsiTheme="minorHAnsi"/>
          <w:sz w:val="22"/>
          <w:szCs w:val="22"/>
        </w:rPr>
        <w:t>pořádání</w:t>
      </w:r>
      <w:r w:rsidR="00874547">
        <w:rPr>
          <w:rFonts w:asciiTheme="minorHAnsi" w:hAnsiTheme="minorHAnsi"/>
          <w:sz w:val="22"/>
          <w:szCs w:val="22"/>
        </w:rPr>
        <w:t xml:space="preserve">m celostátní odborné konference založil a jíž 23 let předsedal, jeho syn také pokračuje. Klinika ORL a chirurgie hlavy a krku </w:t>
      </w:r>
      <w:r w:rsidR="00874547" w:rsidRPr="000C5E8E">
        <w:rPr>
          <w:rFonts w:asciiTheme="minorHAnsi" w:hAnsiTheme="minorHAnsi" w:cs="Arial"/>
          <w:bCs/>
          <w:iCs/>
          <w:sz w:val="22"/>
          <w:szCs w:val="22"/>
        </w:rPr>
        <w:t>se statutem krajského pracoviště pro 1,5 milionu obyvatel</w:t>
      </w:r>
      <w:r w:rsidR="00874547" w:rsidRPr="000C5E8E">
        <w:rPr>
          <w:rFonts w:asciiTheme="minorHAnsi" w:hAnsiTheme="minorHAnsi"/>
          <w:sz w:val="22"/>
          <w:szCs w:val="22"/>
        </w:rPr>
        <w:t xml:space="preserve"> </w:t>
      </w:r>
      <w:r w:rsidR="000C5E8E">
        <w:rPr>
          <w:rFonts w:asciiTheme="minorHAnsi" w:hAnsiTheme="minorHAnsi"/>
          <w:sz w:val="22"/>
          <w:szCs w:val="22"/>
        </w:rPr>
        <w:t>bude i nadále zajišťovat jak specializovaná ambulantní vyšetření, tak operační zákroky,“ přiblížil Ing. Jiří Novák, p</w:t>
      </w:r>
      <w:r w:rsidR="00F11EF1" w:rsidRPr="00C72D69">
        <w:rPr>
          <w:rFonts w:asciiTheme="minorHAnsi" w:hAnsiTheme="minorHAnsi"/>
          <w:sz w:val="22"/>
          <w:szCs w:val="22"/>
        </w:rPr>
        <w:t>ředseda představenstva Krajské zdravotn</w:t>
      </w:r>
      <w:r w:rsidR="000C5E8E">
        <w:rPr>
          <w:rFonts w:asciiTheme="minorHAnsi" w:hAnsiTheme="minorHAnsi"/>
          <w:sz w:val="22"/>
          <w:szCs w:val="22"/>
        </w:rPr>
        <w:t>í, a. s.</w:t>
      </w:r>
    </w:p>
    <w:p w:rsidR="00A66EED" w:rsidRDefault="00A66EED" w:rsidP="00C72D69">
      <w:pPr>
        <w:rPr>
          <w:rFonts w:asciiTheme="minorHAnsi" w:hAnsiTheme="minorHAnsi"/>
          <w:sz w:val="22"/>
          <w:szCs w:val="22"/>
        </w:rPr>
      </w:pPr>
    </w:p>
    <w:p w:rsidR="00F11EF1" w:rsidRDefault="00C72D69" w:rsidP="00C72D69">
      <w:pPr>
        <w:rPr>
          <w:rFonts w:asciiTheme="minorHAnsi" w:hAnsiTheme="minorHAnsi"/>
          <w:sz w:val="22"/>
          <w:szCs w:val="22"/>
        </w:rPr>
      </w:pPr>
      <w:r w:rsidRPr="00C72D69">
        <w:rPr>
          <w:rFonts w:asciiTheme="minorHAnsi" w:hAnsiTheme="minorHAnsi"/>
          <w:sz w:val="22"/>
          <w:szCs w:val="22"/>
        </w:rPr>
        <w:t>„</w:t>
      </w:r>
      <w:r w:rsidR="001B1F65">
        <w:rPr>
          <w:rFonts w:asciiTheme="minorHAnsi" w:hAnsiTheme="minorHAnsi"/>
          <w:sz w:val="22"/>
          <w:szCs w:val="22"/>
        </w:rPr>
        <w:t>Krajská zdravotní společně s univerzitou usiluje o to, aby se ústecká Masarykova nemocnice</w:t>
      </w:r>
      <w:r w:rsidR="00FE733A">
        <w:rPr>
          <w:rFonts w:asciiTheme="minorHAnsi" w:hAnsiTheme="minorHAnsi"/>
          <w:sz w:val="22"/>
          <w:szCs w:val="22"/>
        </w:rPr>
        <w:t xml:space="preserve"> stala fakultní nemocnicí</w:t>
      </w:r>
      <w:r w:rsidR="00D2067C">
        <w:rPr>
          <w:rFonts w:asciiTheme="minorHAnsi" w:hAnsiTheme="minorHAnsi"/>
          <w:sz w:val="22"/>
          <w:szCs w:val="22"/>
        </w:rPr>
        <w:t>. Memorandum</w:t>
      </w:r>
      <w:r w:rsidR="001B1F65">
        <w:rPr>
          <w:rFonts w:asciiTheme="minorHAnsi" w:hAnsiTheme="minorHAnsi"/>
          <w:sz w:val="22"/>
          <w:szCs w:val="22"/>
        </w:rPr>
        <w:t xml:space="preserve">, které jsme společně s Ústeckým krajem před dvěma lety podepsali, nás zavazuje, abychom </w:t>
      </w:r>
      <w:r w:rsidR="00FE733A">
        <w:rPr>
          <w:rFonts w:asciiTheme="minorHAnsi" w:hAnsiTheme="minorHAnsi"/>
          <w:sz w:val="22"/>
          <w:szCs w:val="22"/>
        </w:rPr>
        <w:t>usilovali dál</w:t>
      </w:r>
      <w:r w:rsidR="005F052D">
        <w:rPr>
          <w:rFonts w:asciiTheme="minorHAnsi" w:hAnsiTheme="minorHAnsi"/>
          <w:sz w:val="22"/>
          <w:szCs w:val="22"/>
        </w:rPr>
        <w:t xml:space="preserve"> v první etapě </w:t>
      </w:r>
      <w:r w:rsidR="00FE733A">
        <w:rPr>
          <w:rFonts w:asciiTheme="minorHAnsi" w:hAnsiTheme="minorHAnsi"/>
          <w:sz w:val="22"/>
          <w:szCs w:val="22"/>
        </w:rPr>
        <w:t xml:space="preserve">zde získat </w:t>
      </w:r>
      <w:r w:rsidR="005F052D">
        <w:rPr>
          <w:rFonts w:asciiTheme="minorHAnsi" w:hAnsiTheme="minorHAnsi"/>
          <w:sz w:val="22"/>
          <w:szCs w:val="22"/>
        </w:rPr>
        <w:t>detašované pracoviště lékařské fakulty v Plzni, která</w:t>
      </w:r>
      <w:r w:rsidR="00FE733A">
        <w:rPr>
          <w:rFonts w:asciiTheme="minorHAnsi" w:hAnsiTheme="minorHAnsi"/>
          <w:sz w:val="22"/>
          <w:szCs w:val="22"/>
        </w:rPr>
        <w:t xml:space="preserve"> je</w:t>
      </w:r>
      <w:r w:rsidR="005F052D">
        <w:rPr>
          <w:rFonts w:asciiTheme="minorHAnsi" w:hAnsiTheme="minorHAnsi"/>
          <w:sz w:val="22"/>
          <w:szCs w:val="22"/>
        </w:rPr>
        <w:t xml:space="preserve"> součástí pražské Karlovy Univerzity</w:t>
      </w:r>
      <w:r w:rsidR="00FE733A">
        <w:rPr>
          <w:rFonts w:asciiTheme="minorHAnsi" w:hAnsiTheme="minorHAnsi"/>
          <w:sz w:val="22"/>
          <w:szCs w:val="22"/>
        </w:rPr>
        <w:t xml:space="preserve">. Opravňuje nás k tomu </w:t>
      </w:r>
      <w:r w:rsidR="0053553A">
        <w:rPr>
          <w:rFonts w:asciiTheme="minorHAnsi" w:hAnsiTheme="minorHAnsi"/>
          <w:sz w:val="22"/>
          <w:szCs w:val="22"/>
        </w:rPr>
        <w:t>slova</w:t>
      </w:r>
      <w:r w:rsidR="00FE733A">
        <w:rPr>
          <w:rFonts w:asciiTheme="minorHAnsi" w:hAnsiTheme="minorHAnsi"/>
          <w:sz w:val="22"/>
          <w:szCs w:val="22"/>
        </w:rPr>
        <w:t xml:space="preserve"> ministrů zdravotnictví Němečka i Ludvíka, kteří při návštěvě Masarykovy nemocnice konstatovali, že má úroveň fakultní nemocnice,“ připomněl Ing. Jiří Novák s</w:t>
      </w:r>
      <w:r w:rsidR="0053553A">
        <w:rPr>
          <w:rFonts w:asciiTheme="minorHAnsi" w:hAnsiTheme="minorHAnsi"/>
          <w:sz w:val="22"/>
          <w:szCs w:val="22"/>
        </w:rPr>
        <w:t> </w:t>
      </w:r>
      <w:r w:rsidR="00FE733A">
        <w:rPr>
          <w:rFonts w:asciiTheme="minorHAnsi" w:hAnsiTheme="minorHAnsi"/>
          <w:sz w:val="22"/>
          <w:szCs w:val="22"/>
        </w:rPr>
        <w:t>tím</w:t>
      </w:r>
      <w:r w:rsidR="0053553A">
        <w:rPr>
          <w:rFonts w:asciiTheme="minorHAnsi" w:hAnsiTheme="minorHAnsi"/>
          <w:sz w:val="22"/>
          <w:szCs w:val="22"/>
        </w:rPr>
        <w:t>, že Krajská zdravotní vítá záměr UJEP postavit nové budovy pro Fakultu zdravotnických studií a je připravena poskytnout pozemky přímo v prostorách Masarykovy nemocnice</w:t>
      </w:r>
      <w:r w:rsidRPr="00C72D69">
        <w:rPr>
          <w:rFonts w:asciiTheme="minorHAnsi" w:hAnsiTheme="minorHAnsi"/>
          <w:sz w:val="22"/>
          <w:szCs w:val="22"/>
        </w:rPr>
        <w:t>.</w:t>
      </w:r>
    </w:p>
    <w:p w:rsidR="006E7ED9" w:rsidRDefault="006E7ED9" w:rsidP="00C72D69">
      <w:pPr>
        <w:rPr>
          <w:rFonts w:asciiTheme="minorHAnsi" w:hAnsiTheme="minorHAnsi"/>
          <w:sz w:val="22"/>
          <w:szCs w:val="22"/>
        </w:rPr>
      </w:pPr>
    </w:p>
    <w:p w:rsidR="006E7ED9" w:rsidRDefault="006E7ED9" w:rsidP="00C72D69">
      <w:pPr>
        <w:rPr>
          <w:rFonts w:asciiTheme="minorHAnsi" w:hAnsiTheme="minorHAnsi"/>
          <w:sz w:val="22"/>
          <w:szCs w:val="22"/>
        </w:rPr>
      </w:pPr>
      <w:r>
        <w:rPr>
          <w:rFonts w:asciiTheme="minorHAnsi" w:hAnsiTheme="minorHAnsi"/>
          <w:sz w:val="22"/>
          <w:szCs w:val="22"/>
        </w:rPr>
        <w:t xml:space="preserve">Dodal také, že se Krajská zdravotní, a. s., snaží pro Masarykovu nemocnici získat statut komplexního kardiovaskulárního centra a že představenstvo </w:t>
      </w:r>
      <w:r w:rsidR="00D04E94">
        <w:rPr>
          <w:rFonts w:asciiTheme="minorHAnsi" w:hAnsiTheme="minorHAnsi"/>
          <w:sz w:val="22"/>
          <w:szCs w:val="22"/>
        </w:rPr>
        <w:t>společnosti rozhodlo o dostavbě</w:t>
      </w:r>
      <w:r>
        <w:rPr>
          <w:rFonts w:asciiTheme="minorHAnsi" w:hAnsiTheme="minorHAnsi"/>
          <w:sz w:val="22"/>
          <w:szCs w:val="22"/>
        </w:rPr>
        <w:t xml:space="preserve"> nemocnice podle původního projektu, v němž je zahrnuto vybudování operačních sálů pro kardiochirurgii, kde právě probíhá výběrové řízení na projektovou dokumentac</w:t>
      </w:r>
      <w:r w:rsidR="00D04E94">
        <w:rPr>
          <w:rFonts w:asciiTheme="minorHAnsi" w:hAnsiTheme="minorHAnsi"/>
          <w:sz w:val="22"/>
          <w:szCs w:val="22"/>
        </w:rPr>
        <w:t>i na dostavbu.</w:t>
      </w:r>
    </w:p>
    <w:p w:rsidR="000C5E8E" w:rsidRDefault="000C5E8E" w:rsidP="00C72D69">
      <w:pPr>
        <w:rPr>
          <w:rFonts w:asciiTheme="minorHAnsi" w:hAnsiTheme="minorHAnsi"/>
          <w:sz w:val="22"/>
          <w:szCs w:val="22"/>
        </w:rPr>
      </w:pPr>
    </w:p>
    <w:p w:rsidR="00A66EED" w:rsidRPr="00C72D69" w:rsidRDefault="000C5E8E" w:rsidP="00C72D69">
      <w:pPr>
        <w:rPr>
          <w:rFonts w:asciiTheme="minorHAnsi" w:hAnsiTheme="minorHAnsi"/>
          <w:sz w:val="22"/>
          <w:szCs w:val="22"/>
        </w:rPr>
      </w:pPr>
      <w:r>
        <w:rPr>
          <w:rFonts w:asciiTheme="minorHAnsi" w:hAnsiTheme="minorHAnsi"/>
          <w:sz w:val="22"/>
          <w:szCs w:val="22"/>
        </w:rPr>
        <w:t>„Děkuji vedení univerzity za spolupráci při ustavení kliniky</w:t>
      </w:r>
      <w:r w:rsidR="006E7ED9">
        <w:rPr>
          <w:rFonts w:asciiTheme="minorHAnsi" w:hAnsiTheme="minorHAnsi"/>
          <w:sz w:val="22"/>
          <w:szCs w:val="22"/>
        </w:rPr>
        <w:t>, děkuji primáři MUDr. Karlu Slámovi, Ph.D., všem lékařům, sestrám, pomocnému personálu za příkladnou práci</w:t>
      </w:r>
      <w:r w:rsidR="00D04E94">
        <w:rPr>
          <w:rFonts w:asciiTheme="minorHAnsi" w:hAnsiTheme="minorHAnsi"/>
          <w:sz w:val="22"/>
          <w:szCs w:val="22"/>
        </w:rPr>
        <w:t>,“  řekl p</w:t>
      </w:r>
      <w:r w:rsidR="00A66EED">
        <w:rPr>
          <w:rFonts w:asciiTheme="minorHAnsi" w:hAnsiTheme="minorHAnsi"/>
          <w:sz w:val="22"/>
          <w:szCs w:val="22"/>
        </w:rPr>
        <w:t>ředseda představenstva Krajské zdravotní, a. s.</w:t>
      </w:r>
    </w:p>
    <w:p w:rsidR="00C72D69" w:rsidRPr="00C72D69" w:rsidRDefault="00C72D69" w:rsidP="00C72D69">
      <w:pPr>
        <w:rPr>
          <w:rFonts w:asciiTheme="minorHAnsi" w:hAnsiTheme="minorHAnsi"/>
          <w:sz w:val="22"/>
          <w:szCs w:val="22"/>
        </w:rPr>
      </w:pPr>
    </w:p>
    <w:p w:rsidR="00B71737" w:rsidRDefault="00D04E94" w:rsidP="00C72D69">
      <w:pPr>
        <w:rPr>
          <w:rFonts w:asciiTheme="minorHAnsi" w:hAnsiTheme="minorHAnsi"/>
          <w:sz w:val="22"/>
          <w:szCs w:val="22"/>
        </w:rPr>
      </w:pPr>
      <w:r>
        <w:rPr>
          <w:rFonts w:asciiTheme="minorHAnsi" w:hAnsiTheme="minorHAnsi"/>
          <w:sz w:val="22"/>
          <w:szCs w:val="22"/>
        </w:rPr>
        <w:t xml:space="preserve">K poděkování se připojil </w:t>
      </w:r>
      <w:r w:rsidRPr="00C72D69">
        <w:rPr>
          <w:rFonts w:asciiTheme="minorHAnsi" w:hAnsiTheme="minorHAnsi"/>
          <w:sz w:val="22"/>
          <w:szCs w:val="22"/>
        </w:rPr>
        <w:t xml:space="preserve">náměstek hejtmana </w:t>
      </w:r>
      <w:r>
        <w:rPr>
          <w:rFonts w:asciiTheme="minorHAnsi" w:hAnsiTheme="minorHAnsi"/>
          <w:sz w:val="22"/>
          <w:szCs w:val="22"/>
        </w:rPr>
        <w:t xml:space="preserve">Ústeckého kraje </w:t>
      </w:r>
      <w:r w:rsidRPr="00C72D69">
        <w:rPr>
          <w:rFonts w:asciiTheme="minorHAnsi" w:hAnsiTheme="minorHAnsi"/>
          <w:sz w:val="22"/>
          <w:szCs w:val="22"/>
        </w:rPr>
        <w:t>RSDr. Stanislav Rybák</w:t>
      </w:r>
      <w:r>
        <w:rPr>
          <w:rFonts w:asciiTheme="minorHAnsi" w:hAnsiTheme="minorHAnsi"/>
          <w:sz w:val="22"/>
          <w:szCs w:val="22"/>
        </w:rPr>
        <w:t xml:space="preserve">: </w:t>
      </w:r>
      <w:r w:rsidR="00916BC0">
        <w:rPr>
          <w:rFonts w:asciiTheme="minorHAnsi" w:hAnsiTheme="minorHAnsi"/>
          <w:sz w:val="22"/>
          <w:szCs w:val="22"/>
        </w:rPr>
        <w:t>„Chci poděkovat</w:t>
      </w:r>
      <w:r w:rsidR="00413BD4">
        <w:rPr>
          <w:rFonts w:asciiTheme="minorHAnsi" w:hAnsiTheme="minorHAnsi"/>
          <w:sz w:val="22"/>
          <w:szCs w:val="22"/>
        </w:rPr>
        <w:t xml:space="preserve"> celému kolektivu ORL a především poblahopřát emeritnímu primáři MUDr. Karlu </w:t>
      </w:r>
      <w:r w:rsidR="007C3CF0">
        <w:rPr>
          <w:rFonts w:asciiTheme="minorHAnsi" w:hAnsiTheme="minorHAnsi"/>
          <w:sz w:val="22"/>
          <w:szCs w:val="22"/>
        </w:rPr>
        <w:t>Slámovi, který působil v čele oddělení 24 let, k dosažení jednoho z jeho životních cílů, jímž jistě vznik kliniky byl. Chtěl bych také ocenit spolupráci, kterou má UJEP s Krajskou zdravotní, kdy společně s Ústeckým krajem se snažíme, aby celá Krajská zdravotní a především</w:t>
      </w:r>
      <w:r w:rsidR="00B71737">
        <w:rPr>
          <w:rFonts w:asciiTheme="minorHAnsi" w:hAnsiTheme="minorHAnsi"/>
          <w:sz w:val="22"/>
          <w:szCs w:val="22"/>
        </w:rPr>
        <w:t xml:space="preserve"> Masarykova nemocnice v Ústí nad Labem, jako</w:t>
      </w:r>
      <w:r w:rsidR="007C3CF0">
        <w:rPr>
          <w:rFonts w:asciiTheme="minorHAnsi" w:hAnsiTheme="minorHAnsi"/>
          <w:sz w:val="22"/>
          <w:szCs w:val="22"/>
        </w:rPr>
        <w:t xml:space="preserve"> její vlajková loď</w:t>
      </w:r>
      <w:r w:rsidR="00B71737">
        <w:rPr>
          <w:rFonts w:asciiTheme="minorHAnsi" w:hAnsiTheme="minorHAnsi"/>
          <w:sz w:val="22"/>
          <w:szCs w:val="22"/>
        </w:rPr>
        <w:t>, poskytovala špičkovou zdravotní péči občanům celého Ústeckého kraje a v některých případech i z jin</w:t>
      </w:r>
      <w:r>
        <w:rPr>
          <w:rFonts w:asciiTheme="minorHAnsi" w:hAnsiTheme="minorHAnsi"/>
          <w:sz w:val="22"/>
          <w:szCs w:val="22"/>
        </w:rPr>
        <w:t>ých kraj</w:t>
      </w:r>
      <w:r w:rsidR="00F76CFD">
        <w:rPr>
          <w:rFonts w:asciiTheme="minorHAnsi" w:hAnsiTheme="minorHAnsi"/>
          <w:sz w:val="22"/>
          <w:szCs w:val="22"/>
        </w:rPr>
        <w:t>ů</w:t>
      </w:r>
      <w:r>
        <w:rPr>
          <w:rFonts w:asciiTheme="minorHAnsi" w:hAnsiTheme="minorHAnsi"/>
          <w:sz w:val="22"/>
          <w:szCs w:val="22"/>
        </w:rPr>
        <w:t>.</w:t>
      </w:r>
      <w:r w:rsidR="00C72D69" w:rsidRPr="00C72D69">
        <w:rPr>
          <w:rFonts w:asciiTheme="minorHAnsi" w:hAnsiTheme="minorHAnsi"/>
          <w:sz w:val="22"/>
          <w:szCs w:val="22"/>
        </w:rPr>
        <w:t xml:space="preserve">“ </w:t>
      </w:r>
    </w:p>
    <w:p w:rsidR="00D04E94" w:rsidRDefault="00D04E94" w:rsidP="00C72D69">
      <w:pPr>
        <w:rPr>
          <w:rFonts w:asciiTheme="minorHAnsi" w:hAnsiTheme="minorHAnsi"/>
          <w:sz w:val="22"/>
          <w:szCs w:val="22"/>
        </w:rPr>
      </w:pPr>
    </w:p>
    <w:p w:rsidR="00B71737" w:rsidRDefault="00B71737" w:rsidP="00C72D69">
      <w:pPr>
        <w:rPr>
          <w:rFonts w:asciiTheme="minorHAnsi" w:hAnsiTheme="minorHAnsi"/>
          <w:sz w:val="22"/>
          <w:szCs w:val="22"/>
        </w:rPr>
      </w:pPr>
      <w:r>
        <w:rPr>
          <w:rFonts w:asciiTheme="minorHAnsi" w:hAnsiTheme="minorHAnsi"/>
          <w:sz w:val="22"/>
          <w:szCs w:val="22"/>
        </w:rPr>
        <w:lastRenderedPageBreak/>
        <w:t xml:space="preserve">Rektor univerzity </w:t>
      </w:r>
      <w:r w:rsidR="00E95A61">
        <w:rPr>
          <w:rFonts w:asciiTheme="minorHAnsi" w:hAnsiTheme="minorHAnsi"/>
          <w:sz w:val="22"/>
          <w:szCs w:val="22"/>
        </w:rPr>
        <w:t xml:space="preserve">RNDr. Martin Balej, Ph.D., mimo jiné informoval o dosavadních a nejbližších </w:t>
      </w:r>
      <w:r w:rsidR="00EE57E9">
        <w:rPr>
          <w:rFonts w:asciiTheme="minorHAnsi" w:hAnsiTheme="minorHAnsi"/>
          <w:sz w:val="22"/>
          <w:szCs w:val="22"/>
        </w:rPr>
        <w:t xml:space="preserve">chystaných </w:t>
      </w:r>
      <w:r w:rsidR="00E95A61">
        <w:rPr>
          <w:rFonts w:asciiTheme="minorHAnsi" w:hAnsiTheme="minorHAnsi"/>
          <w:sz w:val="22"/>
          <w:szCs w:val="22"/>
        </w:rPr>
        <w:t xml:space="preserve">krocích v přípravě výstavby objektů fakulty v areálu ústecké nemocnice. „Bereme to skutečně velmi vážně. Do této chvíle jsme </w:t>
      </w:r>
      <w:r w:rsidR="00EE57E9">
        <w:rPr>
          <w:rFonts w:asciiTheme="minorHAnsi" w:hAnsiTheme="minorHAnsi"/>
          <w:sz w:val="22"/>
          <w:szCs w:val="22"/>
        </w:rPr>
        <w:t>během asi jednoho rok činnosti získali</w:t>
      </w:r>
      <w:r w:rsidR="00E95A61">
        <w:rPr>
          <w:rFonts w:asciiTheme="minorHAnsi" w:hAnsiTheme="minorHAnsi"/>
          <w:sz w:val="22"/>
          <w:szCs w:val="22"/>
        </w:rPr>
        <w:t xml:space="preserve"> zhruba miliardu</w:t>
      </w:r>
      <w:r w:rsidR="00EE57E9">
        <w:rPr>
          <w:rFonts w:asciiTheme="minorHAnsi" w:hAnsiTheme="minorHAnsi"/>
          <w:sz w:val="22"/>
          <w:szCs w:val="22"/>
        </w:rPr>
        <w:t xml:space="preserve"> finančních prostředků z evropských fondů. Věřím, že to povede k větší akceleraci spolupráce a provázanosti. A podpora Ústeckého kraje je letos v takové intenzivní míře, ve</w:t>
      </w:r>
      <w:r w:rsidR="00F76CFD">
        <w:rPr>
          <w:rFonts w:asciiTheme="minorHAnsi" w:hAnsiTheme="minorHAnsi"/>
          <w:sz w:val="22"/>
          <w:szCs w:val="22"/>
        </w:rPr>
        <w:t xml:space="preserve"> které historicky nikdy nebyla. </w:t>
      </w:r>
      <w:r w:rsidR="00EE57E9">
        <w:rPr>
          <w:rFonts w:asciiTheme="minorHAnsi" w:hAnsiTheme="minorHAnsi"/>
          <w:sz w:val="22"/>
          <w:szCs w:val="22"/>
        </w:rPr>
        <w:t>Směřujeme ji do přípravy zdravotnického personálu, studentů na Fakultě zdravotnických studií,“ řekl RNDr. Martin Balej, Ph.D.</w:t>
      </w:r>
    </w:p>
    <w:p w:rsidR="00B71737" w:rsidRDefault="00B71737" w:rsidP="00C72D69">
      <w:pPr>
        <w:rPr>
          <w:rFonts w:asciiTheme="minorHAnsi" w:hAnsiTheme="minorHAnsi"/>
          <w:sz w:val="22"/>
          <w:szCs w:val="22"/>
        </w:rPr>
      </w:pPr>
    </w:p>
    <w:p w:rsidR="005E0AFF" w:rsidRDefault="007E3C64" w:rsidP="00AE1922">
      <w:pPr>
        <w:rPr>
          <w:rFonts w:asciiTheme="minorHAnsi" w:hAnsiTheme="minorHAnsi"/>
          <w:sz w:val="22"/>
          <w:szCs w:val="22"/>
        </w:rPr>
      </w:pPr>
      <w:r>
        <w:rPr>
          <w:rFonts w:asciiTheme="minorHAnsi" w:hAnsiTheme="minorHAnsi"/>
          <w:sz w:val="22"/>
          <w:szCs w:val="22"/>
        </w:rPr>
        <w:t>K</w:t>
      </w:r>
      <w:r w:rsidR="00C72D69" w:rsidRPr="00AE1922">
        <w:rPr>
          <w:rFonts w:asciiTheme="minorHAnsi" w:hAnsiTheme="minorHAnsi"/>
          <w:sz w:val="22"/>
          <w:szCs w:val="22"/>
        </w:rPr>
        <w:t>linik</w:t>
      </w:r>
      <w:r>
        <w:rPr>
          <w:rFonts w:asciiTheme="minorHAnsi" w:hAnsiTheme="minorHAnsi"/>
          <w:sz w:val="22"/>
          <w:szCs w:val="22"/>
        </w:rPr>
        <w:t>y</w:t>
      </w:r>
      <w:r w:rsidR="00C72D69" w:rsidRPr="00AE1922">
        <w:rPr>
          <w:rFonts w:asciiTheme="minorHAnsi" w:hAnsiTheme="minorHAnsi"/>
          <w:sz w:val="22"/>
          <w:szCs w:val="22"/>
        </w:rPr>
        <w:t xml:space="preserve"> v Krajské zdravotní, a. s. – Masarykově nemocnici v Ústí nad Labem, o. z., m</w:t>
      </w:r>
      <w:r>
        <w:rPr>
          <w:rFonts w:asciiTheme="minorHAnsi" w:hAnsiTheme="minorHAnsi"/>
          <w:sz w:val="22"/>
          <w:szCs w:val="22"/>
        </w:rPr>
        <w:t>ají</w:t>
      </w:r>
      <w:r w:rsidR="00C72D69" w:rsidRPr="00AE1922">
        <w:rPr>
          <w:rFonts w:asciiTheme="minorHAnsi" w:hAnsiTheme="minorHAnsi"/>
          <w:sz w:val="22"/>
          <w:szCs w:val="22"/>
        </w:rPr>
        <w:t xml:space="preserve"> stěžejní důležitost </w:t>
      </w:r>
      <w:r w:rsidR="00E93746">
        <w:rPr>
          <w:rFonts w:asciiTheme="minorHAnsi" w:hAnsiTheme="minorHAnsi"/>
          <w:sz w:val="22"/>
          <w:szCs w:val="22"/>
        </w:rPr>
        <w:t xml:space="preserve">rovněž </w:t>
      </w:r>
      <w:r w:rsidR="00C72D69" w:rsidRPr="00AE1922">
        <w:rPr>
          <w:rFonts w:asciiTheme="minorHAnsi" w:hAnsiTheme="minorHAnsi"/>
          <w:sz w:val="22"/>
          <w:szCs w:val="22"/>
        </w:rPr>
        <w:t>pro Fakultu zdravotnických studií UJEP</w:t>
      </w:r>
      <w:r w:rsidR="006D2919">
        <w:rPr>
          <w:rFonts w:asciiTheme="minorHAnsi" w:hAnsiTheme="minorHAnsi"/>
          <w:sz w:val="22"/>
          <w:szCs w:val="22"/>
        </w:rPr>
        <w:t xml:space="preserve"> v Ústí nad Labem</w:t>
      </w:r>
      <w:r w:rsidR="00C72D69" w:rsidRPr="00AE1922">
        <w:rPr>
          <w:rFonts w:asciiTheme="minorHAnsi" w:hAnsiTheme="minorHAnsi"/>
          <w:sz w:val="22"/>
          <w:szCs w:val="22"/>
        </w:rPr>
        <w:t>. „Jako zdravotnická fakulta usilujeme o to, aby se Masarykova nemocnice stala fakultní nemocnicí.  To, zatím, bohužel, není podle současné legislativy možné, a prot</w:t>
      </w:r>
      <w:r w:rsidR="00FE4FF7">
        <w:rPr>
          <w:rFonts w:asciiTheme="minorHAnsi" w:hAnsiTheme="minorHAnsi"/>
          <w:sz w:val="22"/>
          <w:szCs w:val="22"/>
        </w:rPr>
        <w:t>o jdeme cestou postupného ustano</w:t>
      </w:r>
      <w:r w:rsidR="00C72D69" w:rsidRPr="00AE1922">
        <w:rPr>
          <w:rFonts w:asciiTheme="minorHAnsi" w:hAnsiTheme="minorHAnsi"/>
          <w:sz w:val="22"/>
          <w:szCs w:val="22"/>
        </w:rPr>
        <w:t xml:space="preserve">vování klinik,“ </w:t>
      </w:r>
      <w:r w:rsidR="00AE1922" w:rsidRPr="00AE1922">
        <w:rPr>
          <w:rFonts w:asciiTheme="minorHAnsi" w:hAnsiTheme="minorHAnsi"/>
          <w:sz w:val="22"/>
          <w:szCs w:val="22"/>
        </w:rPr>
        <w:t>uvedl</w:t>
      </w:r>
      <w:r w:rsidR="00C72D69" w:rsidRPr="00AE1922">
        <w:rPr>
          <w:rFonts w:asciiTheme="minorHAnsi" w:hAnsiTheme="minorHAnsi"/>
          <w:sz w:val="22"/>
          <w:szCs w:val="22"/>
        </w:rPr>
        <w:t xml:space="preserve"> doc. </w:t>
      </w:r>
      <w:r w:rsidR="005E0AFF">
        <w:rPr>
          <w:rFonts w:asciiTheme="minorHAnsi" w:hAnsiTheme="minorHAnsi"/>
          <w:sz w:val="22"/>
          <w:szCs w:val="22"/>
        </w:rPr>
        <w:t xml:space="preserve">PhDr. </w:t>
      </w:r>
      <w:r w:rsidR="00C72D69" w:rsidRPr="00AE1922">
        <w:rPr>
          <w:rFonts w:asciiTheme="minorHAnsi" w:hAnsiTheme="minorHAnsi"/>
          <w:sz w:val="22"/>
          <w:szCs w:val="22"/>
        </w:rPr>
        <w:t>Zdeněk Havel</w:t>
      </w:r>
      <w:r w:rsidR="005E0AFF">
        <w:rPr>
          <w:rFonts w:asciiTheme="minorHAnsi" w:hAnsiTheme="minorHAnsi"/>
          <w:sz w:val="22"/>
          <w:szCs w:val="22"/>
        </w:rPr>
        <w:t xml:space="preserve">, CSc., </w:t>
      </w:r>
      <w:r w:rsidR="005E0AFF" w:rsidRPr="00AE1922">
        <w:rPr>
          <w:rFonts w:asciiTheme="minorHAnsi" w:hAnsiTheme="minorHAnsi"/>
          <w:sz w:val="22"/>
          <w:szCs w:val="22"/>
        </w:rPr>
        <w:t>děkan fakulty</w:t>
      </w:r>
      <w:r w:rsidR="005E0AFF">
        <w:rPr>
          <w:rFonts w:asciiTheme="minorHAnsi" w:hAnsiTheme="minorHAnsi"/>
          <w:sz w:val="22"/>
          <w:szCs w:val="22"/>
        </w:rPr>
        <w:t>.</w:t>
      </w:r>
    </w:p>
    <w:p w:rsidR="005E0AFF" w:rsidRDefault="005E0AFF" w:rsidP="00AE1922">
      <w:pPr>
        <w:rPr>
          <w:rFonts w:asciiTheme="minorHAnsi" w:hAnsiTheme="minorHAnsi"/>
          <w:sz w:val="22"/>
          <w:szCs w:val="22"/>
        </w:rPr>
      </w:pPr>
    </w:p>
    <w:p w:rsidR="00C72D69" w:rsidRDefault="005E0AFF" w:rsidP="00230A9D">
      <w:pPr>
        <w:pStyle w:val="Normlnweb"/>
        <w:shd w:val="clear" w:color="auto" w:fill="FFFFFF"/>
        <w:jc w:val="both"/>
        <w:rPr>
          <w:rFonts w:asciiTheme="minorHAnsi" w:hAnsiTheme="minorHAnsi"/>
          <w:sz w:val="22"/>
          <w:szCs w:val="22"/>
        </w:rPr>
      </w:pPr>
      <w:r>
        <w:rPr>
          <w:rFonts w:asciiTheme="minorHAnsi" w:hAnsiTheme="minorHAnsi"/>
          <w:sz w:val="22"/>
          <w:szCs w:val="22"/>
        </w:rPr>
        <w:t>MUDr. Josef Liehne, ředitel zdravotní péče Masarykovy nemocnice v Ústí nad Labem, o. z</w:t>
      </w:r>
      <w:r w:rsidRPr="00C72D69">
        <w:rPr>
          <w:rFonts w:asciiTheme="minorHAnsi" w:hAnsiTheme="minorHAnsi"/>
          <w:sz w:val="22"/>
          <w:szCs w:val="22"/>
        </w:rPr>
        <w:t>.</w:t>
      </w:r>
      <w:r w:rsidR="00B31198">
        <w:rPr>
          <w:rFonts w:asciiTheme="minorHAnsi" w:hAnsiTheme="minorHAnsi"/>
          <w:sz w:val="22"/>
          <w:szCs w:val="22"/>
        </w:rPr>
        <w:t>, poděkoval všem zaměstnancům oddělení a nyní již kliniky, ale i předcházejícím přednostům</w:t>
      </w:r>
      <w:r w:rsidR="003523C7">
        <w:rPr>
          <w:rFonts w:asciiTheme="minorHAnsi" w:hAnsiTheme="minorHAnsi"/>
          <w:sz w:val="22"/>
          <w:szCs w:val="22"/>
        </w:rPr>
        <w:t>, bez jejichž práce by při současné ne</w:t>
      </w:r>
      <w:r w:rsidR="006962A4">
        <w:rPr>
          <w:rFonts w:asciiTheme="minorHAnsi" w:hAnsiTheme="minorHAnsi"/>
          <w:sz w:val="22"/>
          <w:szCs w:val="22"/>
        </w:rPr>
        <w:t xml:space="preserve">dostatku ORL pracovišť v kraji </w:t>
      </w:r>
      <w:r w:rsidR="003523C7">
        <w:rPr>
          <w:rFonts w:asciiTheme="minorHAnsi" w:hAnsiTheme="minorHAnsi"/>
          <w:sz w:val="22"/>
          <w:szCs w:val="22"/>
        </w:rPr>
        <w:t>dnes nebyla na tak vynikající</w:t>
      </w:r>
      <w:r w:rsidR="00B31198">
        <w:rPr>
          <w:rFonts w:asciiTheme="minorHAnsi" w:hAnsiTheme="minorHAnsi"/>
          <w:sz w:val="22"/>
          <w:szCs w:val="22"/>
        </w:rPr>
        <w:t xml:space="preserve"> </w:t>
      </w:r>
      <w:r w:rsidR="003523C7">
        <w:rPr>
          <w:rFonts w:asciiTheme="minorHAnsi" w:hAnsiTheme="minorHAnsi"/>
          <w:sz w:val="22"/>
          <w:szCs w:val="22"/>
        </w:rPr>
        <w:t>úrovni. Primář MUDr. Karel Sláma, Ph.D., poté v prezentaci přiblížil historii oddělení ORL v ústecké</w:t>
      </w:r>
      <w:r w:rsidR="006962A4">
        <w:rPr>
          <w:rFonts w:asciiTheme="minorHAnsi" w:hAnsiTheme="minorHAnsi"/>
          <w:sz w:val="22"/>
          <w:szCs w:val="22"/>
        </w:rPr>
        <w:t xml:space="preserve"> nemocnici, její milníky a </w:t>
      </w:r>
      <w:r w:rsidR="003523C7">
        <w:rPr>
          <w:rFonts w:asciiTheme="minorHAnsi" w:hAnsiTheme="minorHAnsi"/>
          <w:sz w:val="22"/>
          <w:szCs w:val="22"/>
        </w:rPr>
        <w:t xml:space="preserve">osobnosti. </w:t>
      </w:r>
    </w:p>
    <w:p w:rsidR="00E04BE1" w:rsidRDefault="00E04BE1" w:rsidP="00230A9D">
      <w:pPr>
        <w:pStyle w:val="Normlnweb"/>
        <w:shd w:val="clear" w:color="auto" w:fill="FFFFFF"/>
        <w:jc w:val="both"/>
        <w:rPr>
          <w:rFonts w:asciiTheme="minorHAnsi" w:hAnsiTheme="minorHAnsi"/>
          <w:sz w:val="22"/>
          <w:szCs w:val="22"/>
        </w:rPr>
      </w:pPr>
    </w:p>
    <w:p w:rsidR="00E04BE1" w:rsidRPr="00E04BE1" w:rsidRDefault="00E04BE1" w:rsidP="00E04BE1">
      <w:pPr>
        <w:jc w:val="both"/>
        <w:rPr>
          <w:rFonts w:asciiTheme="minorHAnsi" w:hAnsiTheme="minorHAnsi" w:cs="Arial"/>
          <w:b/>
          <w:bCs/>
          <w:i/>
          <w:iCs/>
          <w:sz w:val="22"/>
          <w:szCs w:val="22"/>
          <w:u w:val="single"/>
        </w:rPr>
      </w:pPr>
      <w:r w:rsidRPr="00E04BE1">
        <w:rPr>
          <w:rFonts w:asciiTheme="minorHAnsi" w:hAnsiTheme="minorHAnsi" w:cs="Arial"/>
          <w:b/>
          <w:bCs/>
          <w:i/>
          <w:iCs/>
          <w:sz w:val="22"/>
          <w:szCs w:val="22"/>
          <w:u w:val="single"/>
        </w:rPr>
        <w:t>ORL a chirurgie hlavy a krku v Krajské zdravotní, a. s. – Masarykově nemocnici v Ústí nad Labem, o. z.:</w:t>
      </w:r>
    </w:p>
    <w:p w:rsidR="00E04BE1" w:rsidRPr="00E04BE1" w:rsidRDefault="00E04BE1" w:rsidP="00E04BE1">
      <w:pPr>
        <w:jc w:val="both"/>
        <w:rPr>
          <w:rFonts w:asciiTheme="minorHAnsi" w:hAnsiTheme="minorHAnsi" w:cs="Arial"/>
          <w:bCs/>
          <w:i/>
          <w:iCs/>
          <w:sz w:val="22"/>
          <w:szCs w:val="22"/>
        </w:rPr>
      </w:pPr>
    </w:p>
    <w:p w:rsidR="00E04BE1" w:rsidRPr="00E04BE1" w:rsidRDefault="00E04BE1" w:rsidP="00E04BE1">
      <w:pPr>
        <w:jc w:val="both"/>
        <w:rPr>
          <w:rFonts w:asciiTheme="minorHAnsi" w:hAnsiTheme="minorHAnsi" w:cs="Arial"/>
          <w:sz w:val="22"/>
          <w:szCs w:val="22"/>
          <w:lang w:eastAsia="ar-SA"/>
        </w:rPr>
      </w:pPr>
      <w:r w:rsidRPr="00E04BE1">
        <w:rPr>
          <w:rFonts w:asciiTheme="minorHAnsi" w:hAnsiTheme="minorHAnsi" w:cs="Arial"/>
          <w:bCs/>
          <w:i/>
          <w:iCs/>
          <w:sz w:val="22"/>
          <w:szCs w:val="22"/>
        </w:rPr>
        <w:t xml:space="preserve">Oddělení ORL a chirurgie hlavy a krku Masarykovy nemocnice v Ústí nad Labem, o. z., se statutem krajského pracoviště jako spádového pro 1,5 milionu obyvatel, zajišťovalo jak </w:t>
      </w:r>
      <w:r w:rsidRPr="00E04BE1">
        <w:rPr>
          <w:rFonts w:asciiTheme="minorHAnsi" w:hAnsiTheme="minorHAnsi" w:cs="Arial"/>
          <w:b/>
          <w:i/>
          <w:iCs/>
          <w:sz w:val="22"/>
          <w:szCs w:val="22"/>
        </w:rPr>
        <w:t>specializovaná ambulantní vyšetření</w:t>
      </w:r>
      <w:r w:rsidRPr="00E04BE1">
        <w:rPr>
          <w:rFonts w:asciiTheme="minorHAnsi" w:hAnsiTheme="minorHAnsi" w:cs="Arial"/>
          <w:bCs/>
          <w:i/>
          <w:iCs/>
          <w:sz w:val="22"/>
          <w:szCs w:val="22"/>
        </w:rPr>
        <w:t xml:space="preserve">, tak </w:t>
      </w:r>
      <w:r w:rsidRPr="00E04BE1">
        <w:rPr>
          <w:rFonts w:asciiTheme="minorHAnsi" w:hAnsiTheme="minorHAnsi" w:cs="Arial"/>
          <w:b/>
          <w:i/>
          <w:iCs/>
          <w:sz w:val="22"/>
          <w:szCs w:val="22"/>
        </w:rPr>
        <w:t>operační zákroky</w:t>
      </w:r>
      <w:r w:rsidRPr="00E04BE1">
        <w:rPr>
          <w:rFonts w:asciiTheme="minorHAnsi" w:hAnsiTheme="minorHAnsi" w:cs="Arial"/>
          <w:bCs/>
          <w:i/>
          <w:iCs/>
          <w:sz w:val="22"/>
          <w:szCs w:val="22"/>
        </w:rPr>
        <w:t xml:space="preserve"> v oblasti hlavy a krku, lékaři, sestry a další zdravotnický personál pečoval o </w:t>
      </w:r>
      <w:r w:rsidRPr="00E04BE1">
        <w:rPr>
          <w:rFonts w:asciiTheme="minorHAnsi" w:hAnsiTheme="minorHAnsi" w:cs="Arial"/>
          <w:b/>
          <w:i/>
          <w:iCs/>
          <w:sz w:val="22"/>
          <w:szCs w:val="22"/>
        </w:rPr>
        <w:t>hospitalizované pacienty, pro něž měl k dispozici 16 lůžek</w:t>
      </w:r>
      <w:r w:rsidRPr="00E04BE1">
        <w:rPr>
          <w:rFonts w:asciiTheme="minorHAnsi" w:hAnsiTheme="minorHAnsi" w:cs="Arial"/>
          <w:bCs/>
          <w:i/>
          <w:iCs/>
          <w:sz w:val="22"/>
          <w:szCs w:val="22"/>
        </w:rPr>
        <w:t xml:space="preserve">. Provádělo také </w:t>
      </w:r>
      <w:r w:rsidRPr="00E04BE1">
        <w:rPr>
          <w:rFonts w:asciiTheme="minorHAnsi" w:hAnsiTheme="minorHAnsi" w:cs="Arial"/>
          <w:b/>
          <w:i/>
          <w:iCs/>
          <w:sz w:val="22"/>
          <w:szCs w:val="22"/>
        </w:rPr>
        <w:t>konziliární vyšetření</w:t>
      </w:r>
      <w:r w:rsidRPr="00E04BE1">
        <w:rPr>
          <w:rFonts w:asciiTheme="minorHAnsi" w:hAnsiTheme="minorHAnsi" w:cs="Arial"/>
          <w:bCs/>
          <w:i/>
          <w:iCs/>
          <w:sz w:val="22"/>
          <w:szCs w:val="22"/>
        </w:rPr>
        <w:t xml:space="preserve"> pacientů ležících na jiných oddělení nemocnice, případně odeslaných z jiných odborných ambulancí a zajišťovalo </w:t>
      </w:r>
      <w:r w:rsidRPr="00E04BE1">
        <w:rPr>
          <w:rFonts w:asciiTheme="minorHAnsi" w:hAnsiTheme="minorHAnsi" w:cs="Arial"/>
          <w:b/>
          <w:i/>
          <w:iCs/>
          <w:sz w:val="22"/>
          <w:szCs w:val="22"/>
        </w:rPr>
        <w:t>ORL pohotovostní službu. Ustavením kliniky se jeho úkoly nijak nemění.</w:t>
      </w:r>
    </w:p>
    <w:p w:rsidR="00E04BE1" w:rsidRPr="00E04BE1" w:rsidRDefault="00E04BE1" w:rsidP="00E04BE1">
      <w:pPr>
        <w:pStyle w:val="Bezmezer"/>
        <w:jc w:val="both"/>
        <w:rPr>
          <w:rFonts w:asciiTheme="minorHAnsi" w:hAnsiTheme="minorHAnsi" w:cs="Arial"/>
          <w:bCs/>
          <w:i/>
          <w:iCs/>
        </w:rPr>
      </w:pPr>
    </w:p>
    <w:p w:rsidR="00E04BE1" w:rsidRPr="00E04BE1" w:rsidRDefault="00E04BE1" w:rsidP="00E04BE1">
      <w:pPr>
        <w:pStyle w:val="Normlnweb"/>
        <w:shd w:val="clear" w:color="auto" w:fill="FFFFFF"/>
        <w:jc w:val="both"/>
        <w:rPr>
          <w:rFonts w:asciiTheme="minorHAnsi" w:eastAsia="Calibri" w:hAnsiTheme="minorHAnsi" w:cs="Arial"/>
          <w:bCs/>
          <w:i/>
          <w:iCs/>
          <w:sz w:val="22"/>
          <w:szCs w:val="22"/>
          <w:lang w:eastAsia="en-US"/>
        </w:rPr>
      </w:pPr>
      <w:r w:rsidRPr="00E04BE1">
        <w:rPr>
          <w:rFonts w:asciiTheme="minorHAnsi" w:eastAsia="Calibri" w:hAnsiTheme="minorHAnsi" w:cs="Arial"/>
          <w:bCs/>
          <w:i/>
          <w:iCs/>
          <w:sz w:val="22"/>
          <w:szCs w:val="22"/>
          <w:lang w:eastAsia="en-US"/>
        </w:rPr>
        <w:t>Vybavení specializované</w:t>
      </w:r>
      <w:r w:rsidRPr="00E04BE1">
        <w:rPr>
          <w:rFonts w:asciiTheme="minorHAnsi" w:eastAsia="Calibri" w:hAnsiTheme="minorHAnsi" w:cs="Arial"/>
          <w:b/>
          <w:i/>
          <w:iCs/>
          <w:sz w:val="22"/>
          <w:szCs w:val="22"/>
          <w:lang w:eastAsia="en-US"/>
        </w:rPr>
        <w:t xml:space="preserve"> ORL ambulance</w:t>
      </w:r>
      <w:r w:rsidRPr="00E04BE1">
        <w:rPr>
          <w:rFonts w:asciiTheme="minorHAnsi" w:eastAsia="Calibri" w:hAnsiTheme="minorHAnsi" w:cs="Arial"/>
          <w:bCs/>
          <w:i/>
          <w:iCs/>
          <w:sz w:val="22"/>
          <w:szCs w:val="22"/>
          <w:lang w:eastAsia="en-US"/>
        </w:rPr>
        <w:t xml:space="preserve"> umožňuje vyšetření sluchu (audiometrie, </w:t>
      </w:r>
      <w:proofErr w:type="spellStart"/>
      <w:r w:rsidRPr="00E04BE1">
        <w:rPr>
          <w:rFonts w:asciiTheme="minorHAnsi" w:eastAsia="Calibri" w:hAnsiTheme="minorHAnsi" w:cs="Arial"/>
          <w:bCs/>
          <w:i/>
          <w:iCs/>
          <w:sz w:val="22"/>
          <w:szCs w:val="22"/>
          <w:lang w:eastAsia="en-US"/>
        </w:rPr>
        <w:t>tympanometrie</w:t>
      </w:r>
      <w:proofErr w:type="spellEnd"/>
      <w:r w:rsidRPr="00E04BE1">
        <w:rPr>
          <w:rFonts w:asciiTheme="minorHAnsi" w:eastAsia="Calibri" w:hAnsiTheme="minorHAnsi" w:cs="Arial"/>
          <w:bCs/>
          <w:i/>
          <w:iCs/>
          <w:sz w:val="22"/>
          <w:szCs w:val="22"/>
          <w:lang w:eastAsia="en-US"/>
        </w:rPr>
        <w:t xml:space="preserve">, </w:t>
      </w:r>
      <w:proofErr w:type="spellStart"/>
      <w:r w:rsidRPr="00E04BE1">
        <w:rPr>
          <w:rFonts w:asciiTheme="minorHAnsi" w:eastAsia="Calibri" w:hAnsiTheme="minorHAnsi" w:cs="Arial"/>
          <w:bCs/>
          <w:i/>
          <w:iCs/>
          <w:sz w:val="22"/>
          <w:szCs w:val="22"/>
          <w:lang w:eastAsia="en-US"/>
        </w:rPr>
        <w:t>otoakustické</w:t>
      </w:r>
      <w:proofErr w:type="spellEnd"/>
      <w:r w:rsidRPr="00E04BE1">
        <w:rPr>
          <w:rFonts w:asciiTheme="minorHAnsi" w:eastAsia="Calibri" w:hAnsiTheme="minorHAnsi" w:cs="Arial"/>
          <w:bCs/>
          <w:i/>
          <w:iCs/>
          <w:sz w:val="22"/>
          <w:szCs w:val="22"/>
          <w:lang w:eastAsia="en-US"/>
        </w:rPr>
        <w:t xml:space="preserve"> emise u dětí), dále vyšetření poruchy rovnováhy, poruchy hlasu, zdejší specialisté  dispenzarizují onkologické pacienty, provádějí také preventivní prohlídky a v rámci ambulantního ošetření </w:t>
      </w:r>
      <w:r w:rsidRPr="00E04BE1">
        <w:rPr>
          <w:rFonts w:asciiTheme="minorHAnsi" w:eastAsia="Calibri" w:hAnsiTheme="minorHAnsi" w:cs="Arial"/>
          <w:b/>
          <w:i/>
          <w:iCs/>
          <w:sz w:val="22"/>
          <w:szCs w:val="22"/>
          <w:lang w:eastAsia="en-US"/>
        </w:rPr>
        <w:t>i chirurgické výkony</w:t>
      </w:r>
      <w:r w:rsidRPr="00E04BE1">
        <w:rPr>
          <w:rFonts w:asciiTheme="minorHAnsi" w:eastAsia="Calibri" w:hAnsiTheme="minorHAnsi" w:cs="Arial"/>
          <w:bCs/>
          <w:i/>
          <w:iCs/>
          <w:sz w:val="22"/>
          <w:szCs w:val="22"/>
          <w:lang w:eastAsia="en-US"/>
        </w:rPr>
        <w:t xml:space="preserve"> (vyřezávání různých kožních lézí, např. </w:t>
      </w:r>
      <w:proofErr w:type="spellStart"/>
      <w:r w:rsidRPr="00E04BE1">
        <w:rPr>
          <w:rFonts w:asciiTheme="minorHAnsi" w:eastAsia="Calibri" w:hAnsiTheme="minorHAnsi" w:cs="Arial"/>
          <w:bCs/>
          <w:i/>
          <w:iCs/>
          <w:sz w:val="22"/>
          <w:szCs w:val="22"/>
          <w:lang w:eastAsia="en-US"/>
        </w:rPr>
        <w:t>bazaliomů</w:t>
      </w:r>
      <w:proofErr w:type="spellEnd"/>
      <w:r w:rsidRPr="00E04BE1">
        <w:rPr>
          <w:rFonts w:asciiTheme="minorHAnsi" w:eastAsia="Calibri" w:hAnsiTheme="minorHAnsi" w:cs="Arial"/>
          <w:bCs/>
          <w:i/>
          <w:iCs/>
          <w:sz w:val="22"/>
          <w:szCs w:val="22"/>
          <w:lang w:eastAsia="en-US"/>
        </w:rPr>
        <w:t xml:space="preserve">, bradavic, odstraňování </w:t>
      </w:r>
      <w:proofErr w:type="spellStart"/>
      <w:r w:rsidRPr="00E04BE1">
        <w:rPr>
          <w:rFonts w:asciiTheme="minorHAnsi" w:eastAsia="Calibri" w:hAnsiTheme="minorHAnsi" w:cs="Arial"/>
          <w:bCs/>
          <w:i/>
          <w:iCs/>
          <w:sz w:val="22"/>
          <w:szCs w:val="22"/>
          <w:lang w:eastAsia="en-US"/>
        </w:rPr>
        <w:t>atheromů</w:t>
      </w:r>
      <w:proofErr w:type="spellEnd"/>
      <w:r w:rsidRPr="00E04BE1">
        <w:rPr>
          <w:rFonts w:asciiTheme="minorHAnsi" w:eastAsia="Calibri" w:hAnsiTheme="minorHAnsi" w:cs="Arial"/>
          <w:bCs/>
          <w:i/>
          <w:iCs/>
          <w:sz w:val="22"/>
          <w:szCs w:val="22"/>
          <w:lang w:eastAsia="en-US"/>
        </w:rPr>
        <w:t>, drobných uzlin, lipomů, hemangiomů, pih, mateřských znamének atd.).</w:t>
      </w:r>
    </w:p>
    <w:p w:rsidR="00E04BE1" w:rsidRPr="00E04BE1" w:rsidRDefault="00E04BE1" w:rsidP="00E04BE1">
      <w:pPr>
        <w:pStyle w:val="Normlnweb"/>
        <w:shd w:val="clear" w:color="auto" w:fill="FFFFFF"/>
        <w:jc w:val="both"/>
        <w:rPr>
          <w:rFonts w:asciiTheme="minorHAnsi" w:eastAsia="Calibri" w:hAnsiTheme="minorHAnsi" w:cs="Arial"/>
          <w:bCs/>
          <w:i/>
          <w:iCs/>
          <w:sz w:val="22"/>
          <w:szCs w:val="22"/>
          <w:lang w:eastAsia="en-US"/>
        </w:rPr>
      </w:pPr>
    </w:p>
    <w:p w:rsidR="00E04BE1" w:rsidRPr="00E04BE1" w:rsidRDefault="00E04BE1" w:rsidP="00E04BE1">
      <w:pPr>
        <w:pStyle w:val="Normlnweb"/>
        <w:shd w:val="clear" w:color="auto" w:fill="FFFFFF"/>
        <w:jc w:val="both"/>
        <w:rPr>
          <w:rFonts w:asciiTheme="minorHAnsi" w:eastAsia="Calibri" w:hAnsiTheme="minorHAnsi" w:cs="Arial"/>
          <w:bCs/>
          <w:i/>
          <w:iCs/>
          <w:sz w:val="22"/>
          <w:szCs w:val="22"/>
          <w:lang w:eastAsia="en-US"/>
        </w:rPr>
      </w:pPr>
      <w:r w:rsidRPr="00E04BE1">
        <w:rPr>
          <w:rFonts w:asciiTheme="minorHAnsi" w:eastAsia="Calibri" w:hAnsiTheme="minorHAnsi" w:cs="Arial"/>
          <w:bCs/>
          <w:i/>
          <w:iCs/>
          <w:sz w:val="22"/>
          <w:szCs w:val="22"/>
          <w:lang w:eastAsia="en-US"/>
        </w:rPr>
        <w:t xml:space="preserve">Z </w:t>
      </w:r>
      <w:r w:rsidRPr="00E04BE1">
        <w:rPr>
          <w:rFonts w:asciiTheme="minorHAnsi" w:eastAsia="Calibri" w:hAnsiTheme="minorHAnsi" w:cs="Arial"/>
          <w:b/>
          <w:i/>
          <w:iCs/>
          <w:sz w:val="22"/>
          <w:szCs w:val="22"/>
          <w:lang w:eastAsia="en-US"/>
        </w:rPr>
        <w:t>operačních výkonů</w:t>
      </w:r>
      <w:r w:rsidRPr="00E04BE1">
        <w:rPr>
          <w:rFonts w:asciiTheme="minorHAnsi" w:eastAsia="Calibri" w:hAnsiTheme="minorHAnsi" w:cs="Arial"/>
          <w:bCs/>
          <w:i/>
          <w:iCs/>
          <w:sz w:val="22"/>
          <w:szCs w:val="22"/>
          <w:lang w:eastAsia="en-US"/>
        </w:rPr>
        <w:t xml:space="preserve"> provádějí zejména onkologické operace, jako  např. totální laryngektomii (odstranění hrtanu pro nádorové onemocnění), blokové krční disekce (odstranění metastaticky  postižených uzlin na krku), robotické odstraňování kořene jazyka při jeho nádorech, dále odstraňují částečně nebo úplně nádorově postižené slinné žlázy a uzliny. Operačně řeší taktéž nádory postihující krční mandle a nosohltan. Mezi další prováděné výkony patří endoskopické nebo mikroskopické zákroky v oblasti nosu a vedlejších nosních dutin při jejich chronických zánětech a polypech (tzv. FES zákrok). Specialisté ORL ve spolupráci s očními lékaři operačně zprůchodňují slzné cesty (tzv. DCRS). Odstraňují také polypy, uzlíky a další afekce na hlasivkách. Další spektrum operačních výkonů zahrnuje zákroky v oblasti uší. Zejména jde o sanační operace při chronických zánětech středouší, dále náhrady bubínku při jeho postižení (tzv. </w:t>
      </w:r>
      <w:proofErr w:type="spellStart"/>
      <w:r w:rsidRPr="00E04BE1">
        <w:rPr>
          <w:rFonts w:asciiTheme="minorHAnsi" w:eastAsia="Calibri" w:hAnsiTheme="minorHAnsi" w:cs="Arial"/>
          <w:bCs/>
          <w:i/>
          <w:iCs/>
          <w:sz w:val="22"/>
          <w:szCs w:val="22"/>
          <w:lang w:eastAsia="en-US"/>
        </w:rPr>
        <w:t>myringoplastika</w:t>
      </w:r>
      <w:proofErr w:type="spellEnd"/>
      <w:r w:rsidRPr="00E04BE1">
        <w:rPr>
          <w:rFonts w:asciiTheme="minorHAnsi" w:eastAsia="Calibri" w:hAnsiTheme="minorHAnsi" w:cs="Arial"/>
          <w:bCs/>
          <w:i/>
          <w:iCs/>
          <w:sz w:val="22"/>
          <w:szCs w:val="22"/>
          <w:lang w:eastAsia="en-US"/>
        </w:rPr>
        <w:t xml:space="preserve">), aplikaci tubiček ke zprůchodnění středouší (tzv. s </w:t>
      </w:r>
      <w:proofErr w:type="spellStart"/>
      <w:r w:rsidRPr="00E04BE1">
        <w:rPr>
          <w:rFonts w:asciiTheme="minorHAnsi" w:eastAsia="Calibri" w:hAnsiTheme="minorHAnsi" w:cs="Arial"/>
          <w:bCs/>
          <w:i/>
          <w:iCs/>
          <w:sz w:val="22"/>
          <w:szCs w:val="22"/>
          <w:lang w:eastAsia="en-US"/>
        </w:rPr>
        <w:t>tipuly</w:t>
      </w:r>
      <w:proofErr w:type="spellEnd"/>
      <w:r w:rsidRPr="00E04BE1">
        <w:rPr>
          <w:rFonts w:asciiTheme="minorHAnsi" w:eastAsia="Calibri" w:hAnsiTheme="minorHAnsi" w:cs="Arial"/>
          <w:bCs/>
          <w:i/>
          <w:iCs/>
          <w:sz w:val="22"/>
          <w:szCs w:val="22"/>
          <w:lang w:eastAsia="en-US"/>
        </w:rPr>
        <w:t xml:space="preserve"> a L-T tuby).</w:t>
      </w:r>
    </w:p>
    <w:p w:rsidR="00E04BE1" w:rsidRPr="00E04BE1" w:rsidRDefault="00E04BE1" w:rsidP="00E04BE1">
      <w:pPr>
        <w:pStyle w:val="Normlnweb"/>
        <w:shd w:val="clear" w:color="auto" w:fill="FFFFFF"/>
        <w:jc w:val="both"/>
        <w:rPr>
          <w:rFonts w:asciiTheme="minorHAnsi" w:eastAsia="Calibri" w:hAnsiTheme="minorHAnsi" w:cs="Arial"/>
          <w:bCs/>
          <w:i/>
          <w:iCs/>
          <w:sz w:val="22"/>
          <w:szCs w:val="22"/>
          <w:lang w:eastAsia="en-US"/>
        </w:rPr>
      </w:pPr>
      <w:r w:rsidRPr="00E04BE1">
        <w:rPr>
          <w:rFonts w:asciiTheme="minorHAnsi" w:eastAsia="Calibri" w:hAnsiTheme="minorHAnsi" w:cs="Arial"/>
          <w:bCs/>
          <w:i/>
          <w:iCs/>
          <w:sz w:val="22"/>
          <w:szCs w:val="22"/>
          <w:lang w:eastAsia="en-US"/>
        </w:rPr>
        <w:br/>
        <w:t xml:space="preserve">Od ledna roku 2012 byla otevřena foniatrická ambulance, zabývající se poruchami řeči a sluchu. Odborníci se zde věnují i diagnostice a léčbě tzv. </w:t>
      </w:r>
      <w:proofErr w:type="spellStart"/>
      <w:r w:rsidRPr="00E04BE1">
        <w:rPr>
          <w:rFonts w:asciiTheme="minorHAnsi" w:eastAsia="Calibri" w:hAnsiTheme="minorHAnsi" w:cs="Arial"/>
          <w:b/>
          <w:i/>
          <w:iCs/>
          <w:sz w:val="22"/>
          <w:szCs w:val="22"/>
          <w:lang w:eastAsia="en-US"/>
        </w:rPr>
        <w:t>Sleep</w:t>
      </w:r>
      <w:proofErr w:type="spellEnd"/>
      <w:r w:rsidRPr="00E04BE1">
        <w:rPr>
          <w:rFonts w:asciiTheme="minorHAnsi" w:eastAsia="Calibri" w:hAnsiTheme="minorHAnsi" w:cs="Arial"/>
          <w:b/>
          <w:i/>
          <w:iCs/>
          <w:sz w:val="22"/>
          <w:szCs w:val="22"/>
          <w:lang w:eastAsia="en-US"/>
        </w:rPr>
        <w:t xml:space="preserve"> apnoe syndromu</w:t>
      </w:r>
      <w:r w:rsidRPr="00E04BE1">
        <w:rPr>
          <w:rFonts w:asciiTheme="minorHAnsi" w:eastAsia="Calibri" w:hAnsiTheme="minorHAnsi" w:cs="Arial"/>
          <w:bCs/>
          <w:i/>
          <w:iCs/>
          <w:sz w:val="22"/>
          <w:szCs w:val="22"/>
          <w:lang w:eastAsia="en-US"/>
        </w:rPr>
        <w:t xml:space="preserve"> (syndrom dechových pauz během spánku projevující se zejména chrápáním)</w:t>
      </w:r>
      <w:r w:rsidRPr="00E04BE1">
        <w:rPr>
          <w:rFonts w:asciiTheme="minorHAnsi" w:eastAsia="Calibri" w:hAnsiTheme="minorHAnsi" w:cs="Arial"/>
          <w:b/>
          <w:i/>
          <w:iCs/>
          <w:sz w:val="22"/>
          <w:szCs w:val="22"/>
          <w:lang w:eastAsia="en-US"/>
        </w:rPr>
        <w:t>.</w:t>
      </w:r>
      <w:r w:rsidRPr="00E04BE1">
        <w:rPr>
          <w:rFonts w:asciiTheme="minorHAnsi" w:eastAsia="Calibri" w:hAnsiTheme="minorHAnsi" w:cs="Arial"/>
          <w:bCs/>
          <w:i/>
          <w:iCs/>
          <w:sz w:val="22"/>
          <w:szCs w:val="22"/>
          <w:lang w:eastAsia="en-US"/>
        </w:rPr>
        <w:t xml:space="preserve"> Mezi další prováděné výkony patří </w:t>
      </w:r>
      <w:proofErr w:type="spellStart"/>
      <w:r w:rsidRPr="00E04BE1">
        <w:rPr>
          <w:rFonts w:asciiTheme="minorHAnsi" w:eastAsia="Calibri" w:hAnsiTheme="minorHAnsi" w:cs="Arial"/>
          <w:b/>
          <w:i/>
          <w:iCs/>
          <w:sz w:val="22"/>
          <w:szCs w:val="22"/>
          <w:lang w:eastAsia="en-US"/>
        </w:rPr>
        <w:t>roboticky</w:t>
      </w:r>
      <w:proofErr w:type="spellEnd"/>
      <w:r w:rsidRPr="00E04BE1">
        <w:rPr>
          <w:rFonts w:asciiTheme="minorHAnsi" w:eastAsia="Calibri" w:hAnsiTheme="minorHAnsi" w:cs="Arial"/>
          <w:b/>
          <w:i/>
          <w:iCs/>
          <w:sz w:val="22"/>
          <w:szCs w:val="22"/>
          <w:lang w:eastAsia="en-US"/>
        </w:rPr>
        <w:t xml:space="preserve"> asistované zákroky systémem Da Vinci</w:t>
      </w:r>
      <w:r w:rsidRPr="00E04BE1">
        <w:rPr>
          <w:rFonts w:asciiTheme="minorHAnsi" w:eastAsia="Calibri" w:hAnsiTheme="minorHAnsi" w:cs="Arial"/>
          <w:bCs/>
          <w:i/>
          <w:iCs/>
          <w:sz w:val="22"/>
          <w:szCs w:val="22"/>
          <w:lang w:eastAsia="en-US"/>
        </w:rPr>
        <w:t xml:space="preserve"> (např. zmenšování kořene jazyka při jeho zbytnění nebo nádorovém postižení). Pomocí moderní </w:t>
      </w:r>
      <w:r w:rsidRPr="00E04BE1">
        <w:rPr>
          <w:rFonts w:asciiTheme="minorHAnsi" w:eastAsia="Calibri" w:hAnsiTheme="minorHAnsi" w:cs="Arial"/>
          <w:b/>
          <w:i/>
          <w:iCs/>
          <w:sz w:val="22"/>
          <w:szCs w:val="22"/>
          <w:lang w:eastAsia="en-US"/>
        </w:rPr>
        <w:t xml:space="preserve">endoskopické </w:t>
      </w:r>
      <w:r w:rsidRPr="00E04BE1">
        <w:rPr>
          <w:rFonts w:asciiTheme="minorHAnsi" w:eastAsia="Calibri" w:hAnsiTheme="minorHAnsi" w:cs="Arial"/>
          <w:b/>
          <w:i/>
          <w:iCs/>
          <w:sz w:val="22"/>
          <w:szCs w:val="22"/>
          <w:lang w:eastAsia="en-US"/>
        </w:rPr>
        <w:lastRenderedPageBreak/>
        <w:t xml:space="preserve">věže </w:t>
      </w:r>
      <w:r w:rsidRPr="00E04BE1">
        <w:rPr>
          <w:rFonts w:asciiTheme="minorHAnsi" w:eastAsia="Calibri" w:hAnsiTheme="minorHAnsi" w:cs="Arial"/>
          <w:i/>
          <w:iCs/>
          <w:sz w:val="22"/>
          <w:szCs w:val="22"/>
          <w:lang w:eastAsia="en-US"/>
        </w:rPr>
        <w:t>zde</w:t>
      </w:r>
      <w:r w:rsidRPr="00E04BE1">
        <w:rPr>
          <w:rFonts w:asciiTheme="minorHAnsi" w:eastAsia="Calibri" w:hAnsiTheme="minorHAnsi" w:cs="Arial"/>
          <w:bCs/>
          <w:i/>
          <w:iCs/>
          <w:sz w:val="22"/>
          <w:szCs w:val="22"/>
          <w:lang w:eastAsia="en-US"/>
        </w:rPr>
        <w:t xml:space="preserve"> provádějí zákroky na nosu a vedlejších nosních dutinách. Věnují se i dětské ORL problematice, např. odstraňování krčních a nosních mandlí, zmenšování krčních mandlí, sanační zákroky uší, plastiky boltců atd. </w:t>
      </w:r>
    </w:p>
    <w:p w:rsidR="00E04BE1" w:rsidRPr="00E04BE1" w:rsidRDefault="00E04BE1" w:rsidP="00E04BE1">
      <w:pPr>
        <w:pStyle w:val="Normlnweb"/>
        <w:shd w:val="clear" w:color="auto" w:fill="FFFFFF"/>
        <w:jc w:val="both"/>
        <w:rPr>
          <w:rFonts w:asciiTheme="minorHAnsi" w:eastAsia="Calibri" w:hAnsiTheme="minorHAnsi" w:cs="Arial"/>
          <w:bCs/>
          <w:i/>
          <w:iCs/>
          <w:sz w:val="22"/>
          <w:szCs w:val="22"/>
          <w:lang w:eastAsia="en-US"/>
        </w:rPr>
      </w:pPr>
      <w:r w:rsidRPr="00E04BE1">
        <w:rPr>
          <w:rFonts w:asciiTheme="minorHAnsi" w:eastAsia="Calibri" w:hAnsiTheme="minorHAnsi" w:cs="Arial"/>
          <w:b/>
          <w:bCs/>
          <w:i/>
          <w:iCs/>
          <w:sz w:val="22"/>
          <w:szCs w:val="22"/>
          <w:lang w:eastAsia="en-US"/>
        </w:rPr>
        <w:br/>
        <w:t>Lůžkové oddělení a ambulance ORL</w:t>
      </w:r>
      <w:r w:rsidRPr="00E04BE1">
        <w:rPr>
          <w:rFonts w:asciiTheme="minorHAnsi" w:eastAsia="Calibri" w:hAnsiTheme="minorHAnsi" w:cs="Arial"/>
          <w:bCs/>
          <w:i/>
          <w:iCs/>
          <w:sz w:val="22"/>
          <w:szCs w:val="22"/>
          <w:lang w:eastAsia="en-US"/>
        </w:rPr>
        <w:t xml:space="preserve"> jsou vybaveny vyšetřovacími jednotkami UNIT ATMOS, OTOREAD k vyšetření akustických emisí u dětí, CELOM + monitorem k vyšetření </w:t>
      </w:r>
      <w:proofErr w:type="spellStart"/>
      <w:r w:rsidRPr="00E04BE1">
        <w:rPr>
          <w:rFonts w:asciiTheme="minorHAnsi" w:eastAsia="Calibri" w:hAnsiTheme="minorHAnsi" w:cs="Arial"/>
          <w:bCs/>
          <w:i/>
          <w:iCs/>
          <w:sz w:val="22"/>
          <w:szCs w:val="22"/>
          <w:lang w:eastAsia="en-US"/>
        </w:rPr>
        <w:t>Sleep</w:t>
      </w:r>
      <w:proofErr w:type="spellEnd"/>
      <w:r w:rsidRPr="00E04BE1">
        <w:rPr>
          <w:rFonts w:asciiTheme="minorHAnsi" w:eastAsia="Calibri" w:hAnsiTheme="minorHAnsi" w:cs="Arial"/>
          <w:bCs/>
          <w:i/>
          <w:iCs/>
          <w:sz w:val="22"/>
          <w:szCs w:val="22"/>
          <w:lang w:eastAsia="en-US"/>
        </w:rPr>
        <w:t xml:space="preserve"> apnoe, operačními mikroskopy, ušními frézami, myčkou na fibroskopy, </w:t>
      </w:r>
      <w:proofErr w:type="spellStart"/>
      <w:r w:rsidRPr="00E04BE1">
        <w:rPr>
          <w:rFonts w:asciiTheme="minorHAnsi" w:eastAsia="Calibri" w:hAnsiTheme="minorHAnsi" w:cs="Arial"/>
          <w:bCs/>
          <w:i/>
          <w:iCs/>
          <w:sz w:val="22"/>
          <w:szCs w:val="22"/>
          <w:lang w:eastAsia="en-US"/>
        </w:rPr>
        <w:t>Shaverem</w:t>
      </w:r>
      <w:proofErr w:type="spellEnd"/>
      <w:r w:rsidRPr="00E04BE1">
        <w:rPr>
          <w:rFonts w:asciiTheme="minorHAnsi" w:eastAsia="Calibri" w:hAnsiTheme="minorHAnsi" w:cs="Arial"/>
          <w:bCs/>
          <w:i/>
          <w:iCs/>
          <w:sz w:val="22"/>
          <w:szCs w:val="22"/>
          <w:lang w:eastAsia="en-US"/>
        </w:rPr>
        <w:t xml:space="preserve"> a dalšími přístroji.</w:t>
      </w:r>
    </w:p>
    <w:p w:rsidR="00E04BE1" w:rsidRPr="00E04BE1" w:rsidRDefault="00E04BE1" w:rsidP="00E04BE1">
      <w:pPr>
        <w:pStyle w:val="Prosttext"/>
        <w:jc w:val="both"/>
        <w:rPr>
          <w:rFonts w:asciiTheme="minorHAnsi" w:hAnsiTheme="minorHAnsi" w:cs="Arial"/>
          <w:bCs/>
          <w:i/>
          <w:iCs/>
          <w:sz w:val="22"/>
          <w:szCs w:val="22"/>
        </w:rPr>
      </w:pPr>
    </w:p>
    <w:p w:rsidR="00E04BE1" w:rsidRPr="00E04BE1" w:rsidRDefault="00E04BE1" w:rsidP="00E04BE1">
      <w:pPr>
        <w:pStyle w:val="Prosttext"/>
        <w:jc w:val="both"/>
        <w:rPr>
          <w:rFonts w:asciiTheme="minorHAnsi" w:hAnsiTheme="minorHAnsi" w:cs="Arial"/>
          <w:bCs/>
          <w:i/>
          <w:iCs/>
          <w:sz w:val="22"/>
          <w:szCs w:val="22"/>
        </w:rPr>
      </w:pPr>
      <w:r w:rsidRPr="00E04BE1">
        <w:rPr>
          <w:rFonts w:asciiTheme="minorHAnsi" w:hAnsiTheme="minorHAnsi" w:cs="Arial"/>
          <w:bCs/>
          <w:i/>
          <w:iCs/>
          <w:sz w:val="22"/>
          <w:szCs w:val="22"/>
        </w:rPr>
        <w:t xml:space="preserve">V roce 2016 se dočkaly modernizace v přízemí pavilonu D1 prostory otorinolaryngologických ambulancí. Rekonstrukcemi chodby a ordinací v přízemí nemocničního pavilonu vzniklo příjemné prostředí jak pro pacienty, tak pro lékaře. Požadavky na moderní pracoviště 21. století splňuje i nově pořízená audiometrická komora. </w:t>
      </w:r>
    </w:p>
    <w:p w:rsidR="00E04BE1" w:rsidRPr="00E04BE1" w:rsidRDefault="00E04BE1" w:rsidP="00E04BE1">
      <w:pPr>
        <w:jc w:val="both"/>
        <w:rPr>
          <w:rFonts w:asciiTheme="minorHAnsi" w:hAnsiTheme="minorHAnsi" w:cs="Arial"/>
          <w:bCs/>
          <w:i/>
          <w:iCs/>
          <w:sz w:val="22"/>
          <w:szCs w:val="22"/>
        </w:rPr>
      </w:pPr>
      <w:r w:rsidRPr="00E04BE1">
        <w:rPr>
          <w:rFonts w:asciiTheme="minorHAnsi" w:hAnsiTheme="minorHAnsi" w:cs="Arial"/>
          <w:bCs/>
          <w:i/>
          <w:iCs/>
          <w:sz w:val="22"/>
          <w:szCs w:val="22"/>
        </w:rPr>
        <w:br/>
        <w:t xml:space="preserve">Již třetí desetiletí mají čeští specialisté z oboru otorinolaryngologie spjato Ústí nad Labem s podzimní celostátní odbornou konferencí, která se v posledních letech koná v krásném prostředí zámečku </w:t>
      </w:r>
      <w:proofErr w:type="spellStart"/>
      <w:r w:rsidRPr="00E04BE1">
        <w:rPr>
          <w:rFonts w:asciiTheme="minorHAnsi" w:hAnsiTheme="minorHAnsi" w:cs="Arial"/>
          <w:bCs/>
          <w:i/>
          <w:iCs/>
          <w:sz w:val="22"/>
          <w:szCs w:val="22"/>
        </w:rPr>
        <w:t>Větruše</w:t>
      </w:r>
      <w:proofErr w:type="spellEnd"/>
      <w:r w:rsidRPr="00E04BE1">
        <w:rPr>
          <w:rFonts w:asciiTheme="minorHAnsi" w:hAnsiTheme="minorHAnsi" w:cs="Arial"/>
          <w:bCs/>
          <w:i/>
          <w:iCs/>
          <w:sz w:val="22"/>
          <w:szCs w:val="22"/>
        </w:rPr>
        <w:t xml:space="preserve">. Třiadvacet let akci organizoval dlouholetý primář oddělení ORL a chirurgie hlavy a krku Masarykovy nemocnice v Ústí nad Labem MUDr. Karel Sláma. Jako projev uznání jeho práce nese konference od roku 2015, na návrh předsedy České společnosti otorinolaryngologie a chirurgie hlavy a krku, název </w:t>
      </w:r>
      <w:r w:rsidRPr="00E04BE1">
        <w:rPr>
          <w:rFonts w:asciiTheme="minorHAnsi" w:hAnsiTheme="minorHAnsi" w:cs="Arial"/>
          <w:b/>
          <w:bCs/>
          <w:i/>
          <w:iCs/>
          <w:sz w:val="22"/>
          <w:szCs w:val="22"/>
        </w:rPr>
        <w:t>„Slámův den“</w:t>
      </w:r>
      <w:r w:rsidRPr="00E04BE1">
        <w:rPr>
          <w:rFonts w:asciiTheme="minorHAnsi" w:hAnsiTheme="minorHAnsi" w:cs="Arial"/>
          <w:bCs/>
          <w:i/>
          <w:iCs/>
          <w:sz w:val="22"/>
          <w:szCs w:val="22"/>
        </w:rPr>
        <w:t xml:space="preserve">. V tradici, kterou MUDr. Karel Sláma starší založil, pokračuje jeho syn MUDr. Karel Sláma, Ph.D., nyní </w:t>
      </w:r>
      <w:r>
        <w:rPr>
          <w:rFonts w:asciiTheme="minorHAnsi" w:hAnsiTheme="minorHAnsi" w:cs="Arial"/>
          <w:bCs/>
          <w:i/>
          <w:iCs/>
          <w:sz w:val="22"/>
          <w:szCs w:val="22"/>
        </w:rPr>
        <w:t>pověřený vedením</w:t>
      </w:r>
      <w:r w:rsidRPr="00E04BE1">
        <w:rPr>
          <w:rFonts w:asciiTheme="minorHAnsi" w:hAnsiTheme="minorHAnsi" w:cs="Arial"/>
          <w:bCs/>
          <w:i/>
          <w:iCs/>
          <w:sz w:val="22"/>
          <w:szCs w:val="22"/>
        </w:rPr>
        <w:t xml:space="preserve"> nově ustavené  </w:t>
      </w:r>
      <w:bookmarkStart w:id="0" w:name="_GoBack"/>
      <w:bookmarkEnd w:id="0"/>
      <w:r w:rsidRPr="00E04BE1">
        <w:rPr>
          <w:rFonts w:asciiTheme="minorHAnsi" w:hAnsiTheme="minorHAnsi" w:cs="Arial"/>
          <w:bCs/>
          <w:i/>
          <w:iCs/>
          <w:sz w:val="22"/>
          <w:szCs w:val="22"/>
        </w:rPr>
        <w:t>Kliniky ORL a chirurgie hlavy a krku Fakulty zdravotnických studií Univerzity J. E. Purkyně v Ústí nad Labem a Krajské zdravotní, a. s. – Masarykovy nemocnice v Ú</w:t>
      </w:r>
      <w:r>
        <w:rPr>
          <w:rFonts w:asciiTheme="minorHAnsi" w:hAnsiTheme="minorHAnsi" w:cs="Arial"/>
          <w:bCs/>
          <w:i/>
          <w:iCs/>
          <w:sz w:val="22"/>
          <w:szCs w:val="22"/>
        </w:rPr>
        <w:t>stí nad Labem, o. z. J</w:t>
      </w:r>
      <w:r w:rsidRPr="00E04BE1">
        <w:rPr>
          <w:rFonts w:asciiTheme="minorHAnsi" w:hAnsiTheme="minorHAnsi" w:cs="Arial"/>
          <w:bCs/>
          <w:i/>
          <w:iCs/>
          <w:sz w:val="22"/>
          <w:szCs w:val="22"/>
        </w:rPr>
        <w:t xml:space="preserve">e zároveň odborným garantem konference, jež se koná pod hlavičkou České společnosti otorinolaryngologie a chirurgie hlavy a krku ČLS JEP letos již po čtyřiadvacáté, tentokrát ve dnech 12. – 13. října jako </w:t>
      </w:r>
      <w:r w:rsidRPr="00E04BE1">
        <w:rPr>
          <w:rFonts w:asciiTheme="minorHAnsi" w:hAnsiTheme="minorHAnsi" w:cs="Arial"/>
          <w:b/>
          <w:bCs/>
          <w:i/>
          <w:iCs/>
          <w:sz w:val="22"/>
          <w:szCs w:val="22"/>
        </w:rPr>
        <w:t>„Německo-české ORL dny – Slámův den“</w:t>
      </w:r>
      <w:r w:rsidRPr="00E04BE1">
        <w:rPr>
          <w:rFonts w:asciiTheme="minorHAnsi" w:hAnsiTheme="minorHAnsi" w:cs="Arial"/>
          <w:bCs/>
          <w:i/>
          <w:iCs/>
          <w:sz w:val="22"/>
          <w:szCs w:val="22"/>
        </w:rPr>
        <w:t>.</w:t>
      </w:r>
    </w:p>
    <w:p w:rsidR="00E04BE1" w:rsidRPr="003D3DBE" w:rsidRDefault="00E04BE1" w:rsidP="00230A9D">
      <w:pPr>
        <w:pStyle w:val="Normlnweb"/>
        <w:shd w:val="clear" w:color="auto" w:fill="FFFFFF"/>
        <w:jc w:val="both"/>
        <w:rPr>
          <w:rFonts w:asciiTheme="minorHAnsi" w:hAnsiTheme="minorHAnsi"/>
          <w:i/>
          <w:sz w:val="22"/>
          <w:szCs w:val="22"/>
        </w:rPr>
      </w:pPr>
    </w:p>
    <w:p w:rsidR="006D2919" w:rsidRDefault="006D2919" w:rsidP="00AE1922">
      <w:pPr>
        <w:rPr>
          <w:rFonts w:asciiTheme="minorHAnsi" w:hAnsiTheme="minorHAnsi"/>
          <w:sz w:val="22"/>
          <w:szCs w:val="22"/>
        </w:rPr>
      </w:pPr>
    </w:p>
    <w:p w:rsidR="0028722F" w:rsidRDefault="00EC5AC3" w:rsidP="0028722F">
      <w:pPr>
        <w:rPr>
          <w:rFonts w:asciiTheme="minorHAnsi" w:hAnsiTheme="minorHAnsi"/>
          <w:sz w:val="22"/>
          <w:szCs w:val="22"/>
        </w:rPr>
      </w:pPr>
      <w:r w:rsidRPr="00820D57">
        <w:rPr>
          <w:noProof/>
          <w:sz w:val="22"/>
          <w:szCs w:val="22"/>
        </w:rPr>
        <w:drawing>
          <wp:inline distT="0" distB="0" distL="0" distR="0" wp14:anchorId="7184CF59" wp14:editId="0F138112">
            <wp:extent cx="1514475" cy="399624"/>
            <wp:effectExtent l="0" t="0" r="0" b="635"/>
            <wp:docPr id="16"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 1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3717" cy="415256"/>
                    </a:xfrm>
                    <a:prstGeom prst="rect">
                      <a:avLst/>
                    </a:prstGeom>
                  </pic:spPr>
                </pic:pic>
              </a:graphicData>
            </a:graphic>
          </wp:inline>
        </w:drawing>
      </w:r>
      <w:r>
        <w:rPr>
          <w:rFonts w:asciiTheme="minorHAnsi" w:hAnsiTheme="minorHAnsi"/>
          <w:sz w:val="22"/>
          <w:szCs w:val="22"/>
        </w:rPr>
        <w:t xml:space="preserve">     </w:t>
      </w:r>
      <w:r>
        <w:rPr>
          <w:rFonts w:asciiTheme="minorHAnsi" w:hAnsiTheme="minorHAnsi"/>
          <w:noProof/>
          <w:sz w:val="22"/>
          <w:szCs w:val="22"/>
        </w:rPr>
        <w:drawing>
          <wp:inline distT="0" distB="0" distL="0" distR="0">
            <wp:extent cx="1415332" cy="465952"/>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zs.jpg"/>
                    <pic:cNvPicPr/>
                  </pic:nvPicPr>
                  <pic:blipFill>
                    <a:blip r:embed="rId8">
                      <a:extLst>
                        <a:ext uri="{28A0092B-C50C-407E-A947-70E740481C1C}">
                          <a14:useLocalDpi xmlns:a14="http://schemas.microsoft.com/office/drawing/2010/main" val="0"/>
                        </a:ext>
                      </a:extLst>
                    </a:blip>
                    <a:stretch>
                      <a:fillRect/>
                    </a:stretch>
                  </pic:blipFill>
                  <pic:spPr>
                    <a:xfrm>
                      <a:off x="0" y="0"/>
                      <a:ext cx="1420066" cy="467511"/>
                    </a:xfrm>
                    <a:prstGeom prst="rect">
                      <a:avLst/>
                    </a:prstGeom>
                  </pic:spPr>
                </pic:pic>
              </a:graphicData>
            </a:graphic>
          </wp:inline>
        </w:drawing>
      </w:r>
      <w:r>
        <w:rPr>
          <w:rFonts w:asciiTheme="minorHAnsi" w:hAnsiTheme="minorHAnsi"/>
          <w:sz w:val="22"/>
          <w:szCs w:val="22"/>
        </w:rPr>
        <w:t xml:space="preserve">        </w:t>
      </w:r>
      <w:r>
        <w:rPr>
          <w:rFonts w:asciiTheme="minorHAnsi" w:hAnsiTheme="minorHAnsi"/>
          <w:noProof/>
          <w:sz w:val="22"/>
          <w:szCs w:val="22"/>
        </w:rPr>
        <w:drawing>
          <wp:inline distT="0" distB="0" distL="0" distR="0" wp14:anchorId="6B05FD06" wp14:editId="5FC8B515">
            <wp:extent cx="2067339" cy="45938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linika-orl-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6555" cy="468099"/>
                    </a:xfrm>
                    <a:prstGeom prst="rect">
                      <a:avLst/>
                    </a:prstGeom>
                  </pic:spPr>
                </pic:pic>
              </a:graphicData>
            </a:graphic>
          </wp:inline>
        </w:drawing>
      </w:r>
    </w:p>
    <w:p w:rsidR="00C11000" w:rsidRDefault="00C11000" w:rsidP="0028722F">
      <w:pPr>
        <w:rPr>
          <w:rFonts w:asciiTheme="minorHAnsi" w:hAnsiTheme="minorHAnsi"/>
          <w:b/>
          <w:sz w:val="22"/>
          <w:szCs w:val="22"/>
        </w:rPr>
      </w:pPr>
    </w:p>
    <w:p w:rsidR="00C11000" w:rsidRDefault="00C11000" w:rsidP="0028722F">
      <w:pPr>
        <w:rPr>
          <w:rFonts w:asciiTheme="minorHAnsi" w:hAnsiTheme="minorHAnsi"/>
          <w:b/>
          <w:sz w:val="22"/>
          <w:szCs w:val="22"/>
        </w:rPr>
      </w:pPr>
    </w:p>
    <w:p w:rsidR="00415B9D" w:rsidRPr="00EB789A" w:rsidRDefault="0028722F" w:rsidP="0028722F">
      <w:pPr>
        <w:rPr>
          <w:rFonts w:asciiTheme="minorHAnsi" w:hAnsiTheme="minorHAnsi"/>
          <w:sz w:val="22"/>
          <w:szCs w:val="22"/>
        </w:rPr>
      </w:pPr>
      <w:r w:rsidRPr="008E16DB">
        <w:rPr>
          <w:rFonts w:asciiTheme="minorHAnsi" w:hAnsiTheme="minorHAnsi"/>
          <w:b/>
          <w:sz w:val="22"/>
          <w:szCs w:val="22"/>
        </w:rPr>
        <w:t>Zdroj:</w:t>
      </w:r>
      <w:r w:rsidRPr="00EB789A">
        <w:rPr>
          <w:rFonts w:asciiTheme="minorHAnsi" w:hAnsiTheme="minorHAnsi"/>
          <w:sz w:val="22"/>
          <w:szCs w:val="22"/>
        </w:rPr>
        <w:t xml:space="preserve"> </w:t>
      </w:r>
      <w:hyperlink r:id="rId10" w:history="1">
        <w:r w:rsidRPr="001D2D91">
          <w:rPr>
            <w:rStyle w:val="Hypertextovodkaz"/>
            <w:rFonts w:asciiTheme="minorHAnsi" w:hAnsiTheme="minorHAnsi"/>
            <w:color w:val="auto"/>
            <w:sz w:val="22"/>
            <w:szCs w:val="22"/>
          </w:rPr>
          <w:t>info@kzcr.eu</w:t>
        </w:r>
      </w:hyperlink>
    </w:p>
    <w:sectPr w:rsidR="00415B9D" w:rsidRPr="00EB789A" w:rsidSect="00E2530B">
      <w:headerReference w:type="default" r:id="rId11"/>
      <w:footerReference w:type="default" r:id="rId12"/>
      <w:pgSz w:w="11906" w:h="16838"/>
      <w:pgMar w:top="2269" w:right="851" w:bottom="1418" w:left="1276" w:header="709"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E61" w:rsidRDefault="00024E61">
      <w:r>
        <w:separator/>
      </w:r>
    </w:p>
  </w:endnote>
  <w:endnote w:type="continuationSeparator" w:id="0">
    <w:p w:rsidR="00024E61" w:rsidRDefault="0002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MetaCE">
    <w:altName w:val="Segoe UI"/>
    <w:charset w:val="EE"/>
    <w:family w:val="auto"/>
    <w:pitch w:val="variable"/>
    <w:sig w:usb0="00000001" w:usb1="50000048" w:usb2="00000000" w:usb3="00000000" w:csb0="0000011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C37" w:rsidRPr="00E2530B" w:rsidRDefault="00804C37" w:rsidP="00E2530B">
    <w:pPr>
      <w:pStyle w:val="Zpat"/>
      <w:tabs>
        <w:tab w:val="clear" w:pos="4536"/>
        <w:tab w:val="clear" w:pos="9072"/>
      </w:tabs>
      <w:rPr>
        <w:rFonts w:ascii="MetaCE" w:hAnsi="MetaCE"/>
        <w:color w:val="1C4A91"/>
        <w:sz w:val="14"/>
        <w:szCs w:val="14"/>
      </w:rPr>
    </w:pPr>
    <w:r w:rsidRPr="00E2530B">
      <w:rPr>
        <w:rFonts w:ascii="MetaCE" w:hAnsi="MetaCE"/>
        <w:color w:val="1C4A91"/>
        <w:sz w:val="14"/>
        <w:szCs w:val="14"/>
      </w:rPr>
      <w:t xml:space="preserve">Strana </w:t>
    </w:r>
    <w:r w:rsidRPr="00E2530B">
      <w:rPr>
        <w:rFonts w:ascii="MetaCE" w:hAnsi="MetaCE"/>
        <w:color w:val="1C4A91"/>
        <w:sz w:val="14"/>
        <w:szCs w:val="14"/>
      </w:rPr>
      <w:fldChar w:fldCharType="begin"/>
    </w:r>
    <w:r w:rsidRPr="00E2530B">
      <w:rPr>
        <w:rFonts w:ascii="MetaCE" w:hAnsi="MetaCE"/>
        <w:color w:val="1C4A91"/>
        <w:sz w:val="14"/>
        <w:szCs w:val="14"/>
      </w:rPr>
      <w:instrText xml:space="preserve"> PAGE </w:instrText>
    </w:r>
    <w:r w:rsidRPr="00E2530B">
      <w:rPr>
        <w:rFonts w:ascii="MetaCE" w:hAnsi="MetaCE"/>
        <w:color w:val="1C4A91"/>
        <w:sz w:val="14"/>
        <w:szCs w:val="14"/>
      </w:rPr>
      <w:fldChar w:fldCharType="separate"/>
    </w:r>
    <w:r w:rsidR="001D5E12">
      <w:rPr>
        <w:rFonts w:ascii="MetaCE" w:hAnsi="MetaCE"/>
        <w:noProof/>
        <w:color w:val="1C4A91"/>
        <w:sz w:val="14"/>
        <w:szCs w:val="14"/>
      </w:rPr>
      <w:t>3</w:t>
    </w:r>
    <w:r w:rsidRPr="00E2530B">
      <w:rPr>
        <w:rFonts w:ascii="MetaCE" w:hAnsi="MetaCE"/>
        <w:color w:val="1C4A91"/>
        <w:sz w:val="14"/>
        <w:szCs w:val="14"/>
      </w:rPr>
      <w:fldChar w:fldCharType="end"/>
    </w:r>
    <w:r w:rsidRPr="00E2530B">
      <w:rPr>
        <w:rFonts w:ascii="MetaCE" w:hAnsi="MetaCE"/>
        <w:color w:val="1C4A91"/>
        <w:sz w:val="14"/>
        <w:szCs w:val="14"/>
      </w:rPr>
      <w:t xml:space="preserve"> (celkem </w:t>
    </w:r>
    <w:r w:rsidRPr="00E2530B">
      <w:rPr>
        <w:rFonts w:ascii="MetaCE" w:hAnsi="MetaCE"/>
        <w:color w:val="1C4A91"/>
        <w:sz w:val="14"/>
        <w:szCs w:val="14"/>
      </w:rPr>
      <w:fldChar w:fldCharType="begin"/>
    </w:r>
    <w:r w:rsidRPr="00E2530B">
      <w:rPr>
        <w:rFonts w:ascii="MetaCE" w:hAnsi="MetaCE"/>
        <w:color w:val="1C4A91"/>
        <w:sz w:val="14"/>
        <w:szCs w:val="14"/>
      </w:rPr>
      <w:instrText xml:space="preserve"> NUMPAGES </w:instrText>
    </w:r>
    <w:r w:rsidRPr="00E2530B">
      <w:rPr>
        <w:rFonts w:ascii="MetaCE" w:hAnsi="MetaCE"/>
        <w:color w:val="1C4A91"/>
        <w:sz w:val="14"/>
        <w:szCs w:val="14"/>
      </w:rPr>
      <w:fldChar w:fldCharType="separate"/>
    </w:r>
    <w:r w:rsidR="001D5E12">
      <w:rPr>
        <w:rFonts w:ascii="MetaCE" w:hAnsi="MetaCE"/>
        <w:noProof/>
        <w:color w:val="1C4A91"/>
        <w:sz w:val="14"/>
        <w:szCs w:val="14"/>
      </w:rPr>
      <w:t>3</w:t>
    </w:r>
    <w:r w:rsidRPr="00E2530B">
      <w:rPr>
        <w:rFonts w:ascii="MetaCE" w:hAnsi="MetaCE"/>
        <w:color w:val="1C4A91"/>
        <w:sz w:val="14"/>
        <w:szCs w:val="14"/>
      </w:rPr>
      <w:fldChar w:fldCharType="end"/>
    </w:r>
    <w:r w:rsidRPr="00E2530B">
      <w:rPr>
        <w:rFonts w:ascii="MetaCE" w:hAnsi="MetaCE"/>
        <w:color w:val="1C4A91"/>
        <w:sz w:val="14"/>
        <w:szCs w:val="14"/>
      </w:rPr>
      <w:t>)</w:t>
    </w:r>
  </w:p>
  <w:p w:rsidR="00804C37" w:rsidRPr="00827DAE" w:rsidRDefault="00804C37" w:rsidP="00827DAE">
    <w:pPr>
      <w:pStyle w:val="Zpat"/>
      <w:tabs>
        <w:tab w:val="clear" w:pos="4536"/>
        <w:tab w:val="clear" w:pos="9072"/>
        <w:tab w:val="right" w:pos="7200"/>
      </w:tabs>
      <w:rPr>
        <w:rFonts w:ascii="MetaCE" w:hAnsi="MetaCE"/>
        <w:sz w:val="18"/>
        <w:szCs w:val="18"/>
      </w:rPr>
    </w:pPr>
  </w:p>
  <w:p w:rsidR="00804C37" w:rsidRPr="00827DAE" w:rsidRDefault="00804C37" w:rsidP="00827DAE">
    <w:pPr>
      <w:pStyle w:val="Zpat"/>
      <w:tabs>
        <w:tab w:val="clear" w:pos="4536"/>
        <w:tab w:val="clear" w:pos="9072"/>
        <w:tab w:val="right" w:pos="7200"/>
      </w:tabs>
      <w:rPr>
        <w:rFonts w:ascii="MetaCE" w:hAnsi="MetaC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E61" w:rsidRDefault="00024E61">
      <w:r>
        <w:separator/>
      </w:r>
    </w:p>
  </w:footnote>
  <w:footnote w:type="continuationSeparator" w:id="0">
    <w:p w:rsidR="00024E61" w:rsidRDefault="00024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C37" w:rsidRPr="000A1108" w:rsidRDefault="00804C37" w:rsidP="00275C64">
    <w:pPr>
      <w:pStyle w:val="Zhlav"/>
      <w:jc w:val="right"/>
    </w:pPr>
    <w:r>
      <w:rPr>
        <w:noProof/>
      </w:rPr>
      <w:drawing>
        <wp:anchor distT="0" distB="0" distL="114300" distR="114300" simplePos="0" relativeHeight="251657728" behindDoc="1" locked="0" layoutInCell="1" allowOverlap="1">
          <wp:simplePos x="0" y="0"/>
          <wp:positionH relativeFrom="page">
            <wp:posOffset>2042</wp:posOffset>
          </wp:positionH>
          <wp:positionV relativeFrom="page">
            <wp:posOffset>0</wp:posOffset>
          </wp:positionV>
          <wp:extent cx="7551144" cy="10686638"/>
          <wp:effectExtent l="0" t="0" r="0" b="0"/>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dopisni_papir4_100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1144" cy="106866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5B2C"/>
    <w:multiLevelType w:val="hybridMultilevel"/>
    <w:tmpl w:val="FEF47208"/>
    <w:lvl w:ilvl="0" w:tplc="351E4C72">
      <w:start w:val="1"/>
      <w:numFmt w:val="bullet"/>
      <w:lvlText w:val=""/>
      <w:lvlJc w:val="left"/>
      <w:pPr>
        <w:tabs>
          <w:tab w:val="num" w:pos="720"/>
        </w:tabs>
        <w:ind w:left="720" w:hanging="360"/>
      </w:pPr>
      <w:rPr>
        <w:rFonts w:ascii="Wingdings" w:hAnsi="Wingdings" w:hint="default"/>
      </w:rPr>
    </w:lvl>
    <w:lvl w:ilvl="1" w:tplc="03D42270" w:tentative="1">
      <w:start w:val="1"/>
      <w:numFmt w:val="bullet"/>
      <w:lvlText w:val=""/>
      <w:lvlJc w:val="left"/>
      <w:pPr>
        <w:tabs>
          <w:tab w:val="num" w:pos="1440"/>
        </w:tabs>
        <w:ind w:left="1440" w:hanging="360"/>
      </w:pPr>
      <w:rPr>
        <w:rFonts w:ascii="Wingdings" w:hAnsi="Wingdings" w:hint="default"/>
      </w:rPr>
    </w:lvl>
    <w:lvl w:ilvl="2" w:tplc="91748722" w:tentative="1">
      <w:start w:val="1"/>
      <w:numFmt w:val="bullet"/>
      <w:lvlText w:val=""/>
      <w:lvlJc w:val="left"/>
      <w:pPr>
        <w:tabs>
          <w:tab w:val="num" w:pos="2160"/>
        </w:tabs>
        <w:ind w:left="2160" w:hanging="360"/>
      </w:pPr>
      <w:rPr>
        <w:rFonts w:ascii="Wingdings" w:hAnsi="Wingdings" w:hint="default"/>
      </w:rPr>
    </w:lvl>
    <w:lvl w:ilvl="3" w:tplc="98DA4A8E" w:tentative="1">
      <w:start w:val="1"/>
      <w:numFmt w:val="bullet"/>
      <w:lvlText w:val=""/>
      <w:lvlJc w:val="left"/>
      <w:pPr>
        <w:tabs>
          <w:tab w:val="num" w:pos="2880"/>
        </w:tabs>
        <w:ind w:left="2880" w:hanging="360"/>
      </w:pPr>
      <w:rPr>
        <w:rFonts w:ascii="Wingdings" w:hAnsi="Wingdings" w:hint="default"/>
      </w:rPr>
    </w:lvl>
    <w:lvl w:ilvl="4" w:tplc="BA0868B6" w:tentative="1">
      <w:start w:val="1"/>
      <w:numFmt w:val="bullet"/>
      <w:lvlText w:val=""/>
      <w:lvlJc w:val="left"/>
      <w:pPr>
        <w:tabs>
          <w:tab w:val="num" w:pos="3600"/>
        </w:tabs>
        <w:ind w:left="3600" w:hanging="360"/>
      </w:pPr>
      <w:rPr>
        <w:rFonts w:ascii="Wingdings" w:hAnsi="Wingdings" w:hint="default"/>
      </w:rPr>
    </w:lvl>
    <w:lvl w:ilvl="5" w:tplc="73063A40" w:tentative="1">
      <w:start w:val="1"/>
      <w:numFmt w:val="bullet"/>
      <w:lvlText w:val=""/>
      <w:lvlJc w:val="left"/>
      <w:pPr>
        <w:tabs>
          <w:tab w:val="num" w:pos="4320"/>
        </w:tabs>
        <w:ind w:left="4320" w:hanging="360"/>
      </w:pPr>
      <w:rPr>
        <w:rFonts w:ascii="Wingdings" w:hAnsi="Wingdings" w:hint="default"/>
      </w:rPr>
    </w:lvl>
    <w:lvl w:ilvl="6" w:tplc="201045AE" w:tentative="1">
      <w:start w:val="1"/>
      <w:numFmt w:val="bullet"/>
      <w:lvlText w:val=""/>
      <w:lvlJc w:val="left"/>
      <w:pPr>
        <w:tabs>
          <w:tab w:val="num" w:pos="5040"/>
        </w:tabs>
        <w:ind w:left="5040" w:hanging="360"/>
      </w:pPr>
      <w:rPr>
        <w:rFonts w:ascii="Wingdings" w:hAnsi="Wingdings" w:hint="default"/>
      </w:rPr>
    </w:lvl>
    <w:lvl w:ilvl="7" w:tplc="7514045A" w:tentative="1">
      <w:start w:val="1"/>
      <w:numFmt w:val="bullet"/>
      <w:lvlText w:val=""/>
      <w:lvlJc w:val="left"/>
      <w:pPr>
        <w:tabs>
          <w:tab w:val="num" w:pos="5760"/>
        </w:tabs>
        <w:ind w:left="5760" w:hanging="360"/>
      </w:pPr>
      <w:rPr>
        <w:rFonts w:ascii="Wingdings" w:hAnsi="Wingdings" w:hint="default"/>
      </w:rPr>
    </w:lvl>
    <w:lvl w:ilvl="8" w:tplc="5E4E445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1C"/>
    <w:rsid w:val="00012711"/>
    <w:rsid w:val="00021584"/>
    <w:rsid w:val="00024E61"/>
    <w:rsid w:val="00043945"/>
    <w:rsid w:val="000531A8"/>
    <w:rsid w:val="00055B90"/>
    <w:rsid w:val="0007070F"/>
    <w:rsid w:val="000719C9"/>
    <w:rsid w:val="00083870"/>
    <w:rsid w:val="000940FA"/>
    <w:rsid w:val="000A1108"/>
    <w:rsid w:val="000A75BA"/>
    <w:rsid w:val="000B290C"/>
    <w:rsid w:val="000B7169"/>
    <w:rsid w:val="000C4C16"/>
    <w:rsid w:val="000C5E8E"/>
    <w:rsid w:val="000C663A"/>
    <w:rsid w:val="000F5A26"/>
    <w:rsid w:val="001139F2"/>
    <w:rsid w:val="001420D6"/>
    <w:rsid w:val="0016268D"/>
    <w:rsid w:val="00164D54"/>
    <w:rsid w:val="001751AB"/>
    <w:rsid w:val="00190AED"/>
    <w:rsid w:val="001A2038"/>
    <w:rsid w:val="001B1390"/>
    <w:rsid w:val="001B1F65"/>
    <w:rsid w:val="001D2FBC"/>
    <w:rsid w:val="001D5E12"/>
    <w:rsid w:val="001F5ADE"/>
    <w:rsid w:val="002042CF"/>
    <w:rsid w:val="002043AD"/>
    <w:rsid w:val="002262DA"/>
    <w:rsid w:val="00230A9D"/>
    <w:rsid w:val="00243398"/>
    <w:rsid w:val="00252DFD"/>
    <w:rsid w:val="00261E9A"/>
    <w:rsid w:val="00265F8C"/>
    <w:rsid w:val="00266BBE"/>
    <w:rsid w:val="002723A1"/>
    <w:rsid w:val="00275C64"/>
    <w:rsid w:val="0028285E"/>
    <w:rsid w:val="00283D4C"/>
    <w:rsid w:val="00284A31"/>
    <w:rsid w:val="0028722F"/>
    <w:rsid w:val="002B6967"/>
    <w:rsid w:val="002C52F1"/>
    <w:rsid w:val="002F4B93"/>
    <w:rsid w:val="002F708F"/>
    <w:rsid w:val="00301706"/>
    <w:rsid w:val="00314A7C"/>
    <w:rsid w:val="00320BF4"/>
    <w:rsid w:val="00333DE8"/>
    <w:rsid w:val="003368CB"/>
    <w:rsid w:val="003523C7"/>
    <w:rsid w:val="003543C8"/>
    <w:rsid w:val="00363631"/>
    <w:rsid w:val="003719AD"/>
    <w:rsid w:val="00374FB0"/>
    <w:rsid w:val="003B0237"/>
    <w:rsid w:val="003C30D7"/>
    <w:rsid w:val="003D3DBE"/>
    <w:rsid w:val="003E3C9B"/>
    <w:rsid w:val="003E4513"/>
    <w:rsid w:val="003E6A01"/>
    <w:rsid w:val="003E7F2B"/>
    <w:rsid w:val="003F40C9"/>
    <w:rsid w:val="00400DED"/>
    <w:rsid w:val="00404AE0"/>
    <w:rsid w:val="00413BD4"/>
    <w:rsid w:val="00415B9D"/>
    <w:rsid w:val="00417231"/>
    <w:rsid w:val="004373F8"/>
    <w:rsid w:val="00451637"/>
    <w:rsid w:val="00451979"/>
    <w:rsid w:val="00455CED"/>
    <w:rsid w:val="00480EFE"/>
    <w:rsid w:val="00482B98"/>
    <w:rsid w:val="00487914"/>
    <w:rsid w:val="004B16CD"/>
    <w:rsid w:val="004C2749"/>
    <w:rsid w:val="004C2F18"/>
    <w:rsid w:val="004D3CF1"/>
    <w:rsid w:val="004D5609"/>
    <w:rsid w:val="004D64CA"/>
    <w:rsid w:val="004F15C4"/>
    <w:rsid w:val="00503EC2"/>
    <w:rsid w:val="005109E0"/>
    <w:rsid w:val="00513EA2"/>
    <w:rsid w:val="0053553A"/>
    <w:rsid w:val="00541028"/>
    <w:rsid w:val="00552347"/>
    <w:rsid w:val="005654C8"/>
    <w:rsid w:val="00574D5C"/>
    <w:rsid w:val="00580933"/>
    <w:rsid w:val="005B598A"/>
    <w:rsid w:val="005B7231"/>
    <w:rsid w:val="005D5B16"/>
    <w:rsid w:val="005E0AFF"/>
    <w:rsid w:val="005E23E3"/>
    <w:rsid w:val="005F052D"/>
    <w:rsid w:val="005F3F44"/>
    <w:rsid w:val="005F4971"/>
    <w:rsid w:val="005F70B4"/>
    <w:rsid w:val="005F7464"/>
    <w:rsid w:val="006043E7"/>
    <w:rsid w:val="00605778"/>
    <w:rsid w:val="00605CD6"/>
    <w:rsid w:val="006118BD"/>
    <w:rsid w:val="006148A0"/>
    <w:rsid w:val="00630B02"/>
    <w:rsid w:val="0063426F"/>
    <w:rsid w:val="00644336"/>
    <w:rsid w:val="0065466B"/>
    <w:rsid w:val="00663F28"/>
    <w:rsid w:val="00666924"/>
    <w:rsid w:val="00687EED"/>
    <w:rsid w:val="00695BED"/>
    <w:rsid w:val="006962A4"/>
    <w:rsid w:val="006C47B8"/>
    <w:rsid w:val="006D219C"/>
    <w:rsid w:val="006D2919"/>
    <w:rsid w:val="006D4113"/>
    <w:rsid w:val="006D7F4D"/>
    <w:rsid w:val="006E4414"/>
    <w:rsid w:val="006E7ED9"/>
    <w:rsid w:val="0073257A"/>
    <w:rsid w:val="00741124"/>
    <w:rsid w:val="00746CAA"/>
    <w:rsid w:val="007511B3"/>
    <w:rsid w:val="0075219C"/>
    <w:rsid w:val="007523B9"/>
    <w:rsid w:val="007560EB"/>
    <w:rsid w:val="00761604"/>
    <w:rsid w:val="0076211C"/>
    <w:rsid w:val="007623A7"/>
    <w:rsid w:val="00771B4B"/>
    <w:rsid w:val="007A6176"/>
    <w:rsid w:val="007B0270"/>
    <w:rsid w:val="007C15D7"/>
    <w:rsid w:val="007C3CF0"/>
    <w:rsid w:val="007D36A3"/>
    <w:rsid w:val="007E1DDD"/>
    <w:rsid w:val="007E3C64"/>
    <w:rsid w:val="008011B3"/>
    <w:rsid w:val="008034FF"/>
    <w:rsid w:val="00804C37"/>
    <w:rsid w:val="0080642E"/>
    <w:rsid w:val="00807768"/>
    <w:rsid w:val="008224F0"/>
    <w:rsid w:val="00826312"/>
    <w:rsid w:val="00827DAE"/>
    <w:rsid w:val="00850F28"/>
    <w:rsid w:val="008534FA"/>
    <w:rsid w:val="00865712"/>
    <w:rsid w:val="00867D1F"/>
    <w:rsid w:val="00874547"/>
    <w:rsid w:val="008831EB"/>
    <w:rsid w:val="00894E8D"/>
    <w:rsid w:val="008B2E1E"/>
    <w:rsid w:val="008C5BCE"/>
    <w:rsid w:val="008D702C"/>
    <w:rsid w:val="008E16DB"/>
    <w:rsid w:val="00907965"/>
    <w:rsid w:val="00910871"/>
    <w:rsid w:val="009114D1"/>
    <w:rsid w:val="00916BC0"/>
    <w:rsid w:val="00930E5C"/>
    <w:rsid w:val="0098299C"/>
    <w:rsid w:val="009A28BD"/>
    <w:rsid w:val="009A5EA2"/>
    <w:rsid w:val="009C2F9F"/>
    <w:rsid w:val="009D04B8"/>
    <w:rsid w:val="009D2C4E"/>
    <w:rsid w:val="009D4BD4"/>
    <w:rsid w:val="009D76DC"/>
    <w:rsid w:val="009E5790"/>
    <w:rsid w:val="009E6A9A"/>
    <w:rsid w:val="009F3E23"/>
    <w:rsid w:val="009F4D78"/>
    <w:rsid w:val="00A0192F"/>
    <w:rsid w:val="00A2538A"/>
    <w:rsid w:val="00A30446"/>
    <w:rsid w:val="00A46A24"/>
    <w:rsid w:val="00A476DE"/>
    <w:rsid w:val="00A53617"/>
    <w:rsid w:val="00A56E0D"/>
    <w:rsid w:val="00A60330"/>
    <w:rsid w:val="00A66EED"/>
    <w:rsid w:val="00A67C3B"/>
    <w:rsid w:val="00A71497"/>
    <w:rsid w:val="00A7204C"/>
    <w:rsid w:val="00A72A8C"/>
    <w:rsid w:val="00A85A8C"/>
    <w:rsid w:val="00A92021"/>
    <w:rsid w:val="00AB217F"/>
    <w:rsid w:val="00AB6878"/>
    <w:rsid w:val="00AB7B75"/>
    <w:rsid w:val="00AC0B62"/>
    <w:rsid w:val="00AC56DC"/>
    <w:rsid w:val="00AD7DA1"/>
    <w:rsid w:val="00AE1922"/>
    <w:rsid w:val="00AF39F6"/>
    <w:rsid w:val="00B022B1"/>
    <w:rsid w:val="00B0735E"/>
    <w:rsid w:val="00B10FFE"/>
    <w:rsid w:val="00B132F5"/>
    <w:rsid w:val="00B31198"/>
    <w:rsid w:val="00B32DD2"/>
    <w:rsid w:val="00B410CE"/>
    <w:rsid w:val="00B55ED3"/>
    <w:rsid w:val="00B71737"/>
    <w:rsid w:val="00B71BAB"/>
    <w:rsid w:val="00B9222F"/>
    <w:rsid w:val="00BA58D8"/>
    <w:rsid w:val="00BB0336"/>
    <w:rsid w:val="00BB0EFE"/>
    <w:rsid w:val="00BB7FD7"/>
    <w:rsid w:val="00BD4FDD"/>
    <w:rsid w:val="00C0688C"/>
    <w:rsid w:val="00C10260"/>
    <w:rsid w:val="00C11000"/>
    <w:rsid w:val="00C26186"/>
    <w:rsid w:val="00C35BCE"/>
    <w:rsid w:val="00C36595"/>
    <w:rsid w:val="00C5632C"/>
    <w:rsid w:val="00C72D69"/>
    <w:rsid w:val="00C807C2"/>
    <w:rsid w:val="00C86815"/>
    <w:rsid w:val="00CA3603"/>
    <w:rsid w:val="00CA51A2"/>
    <w:rsid w:val="00CB374F"/>
    <w:rsid w:val="00CD60AD"/>
    <w:rsid w:val="00CD74B6"/>
    <w:rsid w:val="00CE7BF2"/>
    <w:rsid w:val="00D00CAC"/>
    <w:rsid w:val="00D04E94"/>
    <w:rsid w:val="00D2067C"/>
    <w:rsid w:val="00D321CE"/>
    <w:rsid w:val="00D458C1"/>
    <w:rsid w:val="00D53BBF"/>
    <w:rsid w:val="00D56216"/>
    <w:rsid w:val="00D57488"/>
    <w:rsid w:val="00D657A3"/>
    <w:rsid w:val="00D73D2D"/>
    <w:rsid w:val="00DA26C5"/>
    <w:rsid w:val="00DA306C"/>
    <w:rsid w:val="00DA4EF5"/>
    <w:rsid w:val="00DB5DF4"/>
    <w:rsid w:val="00DD3E28"/>
    <w:rsid w:val="00DD61C6"/>
    <w:rsid w:val="00DF0AE4"/>
    <w:rsid w:val="00E0279D"/>
    <w:rsid w:val="00E04BE1"/>
    <w:rsid w:val="00E054DB"/>
    <w:rsid w:val="00E164FB"/>
    <w:rsid w:val="00E2530B"/>
    <w:rsid w:val="00E71597"/>
    <w:rsid w:val="00E82A68"/>
    <w:rsid w:val="00E93746"/>
    <w:rsid w:val="00E95A61"/>
    <w:rsid w:val="00E97C9E"/>
    <w:rsid w:val="00EB789A"/>
    <w:rsid w:val="00EC5AC3"/>
    <w:rsid w:val="00EE57E9"/>
    <w:rsid w:val="00EE740E"/>
    <w:rsid w:val="00EF3235"/>
    <w:rsid w:val="00F0587F"/>
    <w:rsid w:val="00F066B9"/>
    <w:rsid w:val="00F11EF1"/>
    <w:rsid w:val="00F324AB"/>
    <w:rsid w:val="00F3771C"/>
    <w:rsid w:val="00F40FE9"/>
    <w:rsid w:val="00F45885"/>
    <w:rsid w:val="00F564C3"/>
    <w:rsid w:val="00F62FA4"/>
    <w:rsid w:val="00F63494"/>
    <w:rsid w:val="00F76CFD"/>
    <w:rsid w:val="00FA292B"/>
    <w:rsid w:val="00FC1245"/>
    <w:rsid w:val="00FC32C6"/>
    <w:rsid w:val="00FC4422"/>
    <w:rsid w:val="00FE4FF7"/>
    <w:rsid w:val="00FE733A"/>
    <w:rsid w:val="00FF25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8038C5-1880-415F-B1AA-F4CCCB94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0EFE"/>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5C64"/>
    <w:pPr>
      <w:tabs>
        <w:tab w:val="center" w:pos="4536"/>
        <w:tab w:val="right" w:pos="9072"/>
      </w:tabs>
    </w:pPr>
  </w:style>
  <w:style w:type="paragraph" w:styleId="Zpat">
    <w:name w:val="footer"/>
    <w:basedOn w:val="Normln"/>
    <w:rsid w:val="00275C64"/>
    <w:pPr>
      <w:tabs>
        <w:tab w:val="center" w:pos="4536"/>
        <w:tab w:val="right" w:pos="9072"/>
      </w:tabs>
    </w:pPr>
  </w:style>
  <w:style w:type="paragraph" w:styleId="Textbubliny">
    <w:name w:val="Balloon Text"/>
    <w:basedOn w:val="Normln"/>
    <w:semiHidden/>
    <w:rsid w:val="008534FA"/>
    <w:rPr>
      <w:rFonts w:ascii="Tahoma" w:hAnsi="Tahoma" w:cs="Tahoma"/>
      <w:sz w:val="16"/>
      <w:szCs w:val="16"/>
    </w:rPr>
  </w:style>
  <w:style w:type="paragraph" w:customStyle="1" w:styleId="Normln-hlavika">
    <w:name w:val="Normální - hlavička"/>
    <w:basedOn w:val="Normln"/>
    <w:rsid w:val="00480EFE"/>
    <w:rPr>
      <w:color w:val="1C4A91"/>
      <w:sz w:val="18"/>
    </w:rPr>
  </w:style>
  <w:style w:type="paragraph" w:customStyle="1" w:styleId="Normlnadresa">
    <w:name w:val="Normální adresa"/>
    <w:basedOn w:val="Normln-hlavika"/>
    <w:rsid w:val="00480EFE"/>
    <w:rPr>
      <w:sz w:val="20"/>
    </w:rPr>
  </w:style>
  <w:style w:type="paragraph" w:customStyle="1" w:styleId="Default">
    <w:name w:val="Default"/>
    <w:rsid w:val="00A46A24"/>
    <w:pPr>
      <w:autoSpaceDE w:val="0"/>
      <w:autoSpaceDN w:val="0"/>
      <w:adjustRightInd w:val="0"/>
    </w:pPr>
    <w:rPr>
      <w:rFonts w:ascii="Courier New" w:hAnsi="Courier New" w:cs="Courier New"/>
      <w:color w:val="000000"/>
      <w:sz w:val="24"/>
      <w:szCs w:val="24"/>
    </w:rPr>
  </w:style>
  <w:style w:type="character" w:styleId="Hypertextovodkaz">
    <w:name w:val="Hyperlink"/>
    <w:uiPriority w:val="99"/>
    <w:unhideWhenUsed/>
    <w:rsid w:val="00A46A24"/>
    <w:rPr>
      <w:color w:val="333333"/>
      <w:u w:val="single"/>
    </w:rPr>
  </w:style>
  <w:style w:type="character" w:styleId="Siln">
    <w:name w:val="Strong"/>
    <w:basedOn w:val="Standardnpsmoodstavce"/>
    <w:uiPriority w:val="22"/>
    <w:qFormat/>
    <w:rsid w:val="00F62FA4"/>
    <w:rPr>
      <w:b/>
      <w:bCs/>
    </w:rPr>
  </w:style>
  <w:style w:type="paragraph" w:customStyle="1" w:styleId="zaklad">
    <w:name w:val="zaklad"/>
    <w:basedOn w:val="Normln"/>
    <w:rsid w:val="00C36595"/>
    <w:pPr>
      <w:spacing w:before="100" w:beforeAutospacing="1" w:after="100" w:afterAutospacing="1"/>
    </w:pPr>
    <w:rPr>
      <w:rFonts w:ascii="Times New Roman" w:eastAsiaTheme="minorHAnsi" w:hAnsi="Times New Roman"/>
      <w:sz w:val="24"/>
    </w:rPr>
  </w:style>
  <w:style w:type="paragraph" w:styleId="Odstavecseseznamem">
    <w:name w:val="List Paragraph"/>
    <w:basedOn w:val="Normln"/>
    <w:link w:val="OdstavecseseznamemChar"/>
    <w:uiPriority w:val="34"/>
    <w:qFormat/>
    <w:rsid w:val="00C36595"/>
    <w:pPr>
      <w:spacing w:before="100" w:beforeAutospacing="1" w:after="100" w:afterAutospacing="1"/>
    </w:pPr>
    <w:rPr>
      <w:rFonts w:ascii="Times New Roman" w:eastAsiaTheme="minorHAnsi" w:hAnsi="Times New Roman"/>
      <w:sz w:val="24"/>
    </w:rPr>
  </w:style>
  <w:style w:type="character" w:customStyle="1" w:styleId="OdstavecseseznamemChar">
    <w:name w:val="Odstavec se seznamem Char"/>
    <w:link w:val="Odstavecseseznamem"/>
    <w:uiPriority w:val="34"/>
    <w:rsid w:val="00C36595"/>
    <w:rPr>
      <w:rFonts w:eastAsiaTheme="minorHAnsi"/>
      <w:sz w:val="24"/>
      <w:szCs w:val="24"/>
    </w:rPr>
  </w:style>
  <w:style w:type="paragraph" w:styleId="Normlnweb">
    <w:name w:val="Normal (Web)"/>
    <w:basedOn w:val="Normln"/>
    <w:uiPriority w:val="99"/>
    <w:unhideWhenUsed/>
    <w:rsid w:val="00804C37"/>
    <w:rPr>
      <w:rFonts w:ascii="Times New Roman" w:eastAsiaTheme="minorHAnsi" w:hAnsi="Times New Roman"/>
      <w:sz w:val="24"/>
    </w:rPr>
  </w:style>
  <w:style w:type="character" w:styleId="Odkaznakoment">
    <w:name w:val="annotation reference"/>
    <w:basedOn w:val="Standardnpsmoodstavce"/>
    <w:rsid w:val="00F324AB"/>
    <w:rPr>
      <w:sz w:val="16"/>
      <w:szCs w:val="16"/>
    </w:rPr>
  </w:style>
  <w:style w:type="paragraph" w:styleId="Textkomente">
    <w:name w:val="annotation text"/>
    <w:basedOn w:val="Normln"/>
    <w:link w:val="TextkomenteChar"/>
    <w:rsid w:val="00F324AB"/>
    <w:rPr>
      <w:szCs w:val="20"/>
    </w:rPr>
  </w:style>
  <w:style w:type="character" w:customStyle="1" w:styleId="TextkomenteChar">
    <w:name w:val="Text komentáře Char"/>
    <w:basedOn w:val="Standardnpsmoodstavce"/>
    <w:link w:val="Textkomente"/>
    <w:rsid w:val="00F324AB"/>
    <w:rPr>
      <w:rFonts w:ascii="Arial" w:hAnsi="Arial"/>
    </w:rPr>
  </w:style>
  <w:style w:type="paragraph" w:styleId="Bezmezer">
    <w:name w:val="No Spacing"/>
    <w:uiPriority w:val="1"/>
    <w:qFormat/>
    <w:rsid w:val="008831EB"/>
    <w:rPr>
      <w:rFonts w:ascii="Calibri" w:eastAsia="Calibri" w:hAnsi="Calibri"/>
      <w:sz w:val="22"/>
      <w:szCs w:val="22"/>
      <w:lang w:eastAsia="en-US"/>
    </w:rPr>
  </w:style>
  <w:style w:type="paragraph" w:styleId="Prosttext">
    <w:name w:val="Plain Text"/>
    <w:basedOn w:val="Normln"/>
    <w:link w:val="ProsttextChar"/>
    <w:uiPriority w:val="99"/>
    <w:unhideWhenUsed/>
    <w:rsid w:val="00E04BE1"/>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E04BE1"/>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5164">
      <w:bodyDiv w:val="1"/>
      <w:marLeft w:val="0"/>
      <w:marRight w:val="0"/>
      <w:marTop w:val="0"/>
      <w:marBottom w:val="0"/>
      <w:divBdr>
        <w:top w:val="none" w:sz="0" w:space="0" w:color="auto"/>
        <w:left w:val="none" w:sz="0" w:space="0" w:color="auto"/>
        <w:bottom w:val="none" w:sz="0" w:space="0" w:color="auto"/>
        <w:right w:val="none" w:sz="0" w:space="0" w:color="auto"/>
      </w:divBdr>
    </w:div>
    <w:div w:id="988829033">
      <w:bodyDiv w:val="1"/>
      <w:marLeft w:val="0"/>
      <w:marRight w:val="0"/>
      <w:marTop w:val="0"/>
      <w:marBottom w:val="0"/>
      <w:divBdr>
        <w:top w:val="none" w:sz="0" w:space="0" w:color="auto"/>
        <w:left w:val="none" w:sz="0" w:space="0" w:color="auto"/>
        <w:bottom w:val="none" w:sz="0" w:space="0" w:color="auto"/>
        <w:right w:val="none" w:sz="0" w:space="0" w:color="auto"/>
      </w:divBdr>
      <w:divsChild>
        <w:div w:id="1624775079">
          <w:marLeft w:val="0"/>
          <w:marRight w:val="0"/>
          <w:marTop w:val="0"/>
          <w:marBottom w:val="0"/>
          <w:divBdr>
            <w:top w:val="none" w:sz="0" w:space="0" w:color="auto"/>
            <w:left w:val="none" w:sz="0" w:space="0" w:color="auto"/>
            <w:bottom w:val="none" w:sz="0" w:space="0" w:color="auto"/>
            <w:right w:val="none" w:sz="0" w:space="0" w:color="auto"/>
          </w:divBdr>
          <w:divsChild>
            <w:div w:id="1466464607">
              <w:marLeft w:val="0"/>
              <w:marRight w:val="0"/>
              <w:marTop w:val="0"/>
              <w:marBottom w:val="0"/>
              <w:divBdr>
                <w:top w:val="none" w:sz="0" w:space="0" w:color="auto"/>
                <w:left w:val="none" w:sz="0" w:space="0" w:color="auto"/>
                <w:bottom w:val="none" w:sz="0" w:space="0" w:color="auto"/>
                <w:right w:val="none" w:sz="0" w:space="0" w:color="auto"/>
              </w:divBdr>
              <w:divsChild>
                <w:div w:id="2041780535">
                  <w:marLeft w:val="0"/>
                  <w:marRight w:val="0"/>
                  <w:marTop w:val="0"/>
                  <w:marBottom w:val="0"/>
                  <w:divBdr>
                    <w:top w:val="none" w:sz="0" w:space="0" w:color="auto"/>
                    <w:left w:val="none" w:sz="0" w:space="0" w:color="auto"/>
                    <w:bottom w:val="none" w:sz="0" w:space="0" w:color="auto"/>
                    <w:right w:val="none" w:sz="0" w:space="0" w:color="auto"/>
                  </w:divBdr>
                  <w:divsChild>
                    <w:div w:id="1480998616">
                      <w:marLeft w:val="0"/>
                      <w:marRight w:val="0"/>
                      <w:marTop w:val="0"/>
                      <w:marBottom w:val="0"/>
                      <w:divBdr>
                        <w:top w:val="none" w:sz="0" w:space="0" w:color="auto"/>
                        <w:left w:val="none" w:sz="0" w:space="0" w:color="auto"/>
                        <w:bottom w:val="single" w:sz="6" w:space="0" w:color="DDDDDD"/>
                        <w:right w:val="none" w:sz="0" w:space="0" w:color="auto"/>
                      </w:divBdr>
                      <w:divsChild>
                        <w:div w:id="262080558">
                          <w:marLeft w:val="0"/>
                          <w:marRight w:val="0"/>
                          <w:marTop w:val="0"/>
                          <w:marBottom w:val="0"/>
                          <w:divBdr>
                            <w:top w:val="none" w:sz="0" w:space="0" w:color="auto"/>
                            <w:left w:val="none" w:sz="0" w:space="0" w:color="auto"/>
                            <w:bottom w:val="none" w:sz="0" w:space="0" w:color="auto"/>
                            <w:right w:val="none" w:sz="0" w:space="0" w:color="auto"/>
                          </w:divBdr>
                          <w:divsChild>
                            <w:div w:id="1531527410">
                              <w:marLeft w:val="-225"/>
                              <w:marRight w:val="-225"/>
                              <w:marTop w:val="0"/>
                              <w:marBottom w:val="0"/>
                              <w:divBdr>
                                <w:top w:val="none" w:sz="0" w:space="0" w:color="auto"/>
                                <w:left w:val="none" w:sz="0" w:space="0" w:color="auto"/>
                                <w:bottom w:val="none" w:sz="0" w:space="0" w:color="auto"/>
                                <w:right w:val="none" w:sz="0" w:space="0" w:color="auto"/>
                              </w:divBdr>
                              <w:divsChild>
                                <w:div w:id="216287293">
                                  <w:marLeft w:val="0"/>
                                  <w:marRight w:val="0"/>
                                  <w:marTop w:val="0"/>
                                  <w:marBottom w:val="0"/>
                                  <w:divBdr>
                                    <w:top w:val="none" w:sz="0" w:space="0" w:color="auto"/>
                                    <w:left w:val="none" w:sz="0" w:space="0" w:color="auto"/>
                                    <w:bottom w:val="none" w:sz="0" w:space="0" w:color="auto"/>
                                    <w:right w:val="none" w:sz="0" w:space="0" w:color="auto"/>
                                  </w:divBdr>
                                  <w:divsChild>
                                    <w:div w:id="1727606130">
                                      <w:marLeft w:val="0"/>
                                      <w:marRight w:val="0"/>
                                      <w:marTop w:val="0"/>
                                      <w:marBottom w:val="300"/>
                                      <w:divBdr>
                                        <w:top w:val="none" w:sz="0" w:space="0" w:color="auto"/>
                                        <w:left w:val="none" w:sz="0" w:space="0" w:color="auto"/>
                                        <w:bottom w:val="none" w:sz="0" w:space="0" w:color="auto"/>
                                        <w:right w:val="none" w:sz="0" w:space="0" w:color="auto"/>
                                      </w:divBdr>
                                      <w:divsChild>
                                        <w:div w:id="624237409">
                                          <w:marLeft w:val="0"/>
                                          <w:marRight w:val="0"/>
                                          <w:marTop w:val="0"/>
                                          <w:marBottom w:val="0"/>
                                          <w:divBdr>
                                            <w:top w:val="none" w:sz="0" w:space="0" w:color="auto"/>
                                            <w:left w:val="none" w:sz="0" w:space="0" w:color="auto"/>
                                            <w:bottom w:val="none" w:sz="0" w:space="0" w:color="auto"/>
                                            <w:right w:val="none" w:sz="0" w:space="0" w:color="auto"/>
                                          </w:divBdr>
                                          <w:divsChild>
                                            <w:div w:id="704716650">
                                              <w:marLeft w:val="0"/>
                                              <w:marRight w:val="0"/>
                                              <w:marTop w:val="0"/>
                                              <w:marBottom w:val="0"/>
                                              <w:divBdr>
                                                <w:top w:val="none" w:sz="0" w:space="0" w:color="auto"/>
                                                <w:left w:val="none" w:sz="0" w:space="0" w:color="auto"/>
                                                <w:bottom w:val="none" w:sz="0" w:space="0" w:color="auto"/>
                                                <w:right w:val="none" w:sz="0" w:space="0" w:color="auto"/>
                                              </w:divBdr>
                                              <w:divsChild>
                                                <w:div w:id="1656104373">
                                                  <w:marLeft w:val="0"/>
                                                  <w:marRight w:val="0"/>
                                                  <w:marTop w:val="0"/>
                                                  <w:marBottom w:val="0"/>
                                                  <w:divBdr>
                                                    <w:top w:val="single" w:sz="12" w:space="12" w:color="F58220"/>
                                                    <w:left w:val="none" w:sz="0" w:space="0" w:color="auto"/>
                                                    <w:bottom w:val="none" w:sz="0" w:space="0" w:color="auto"/>
                                                    <w:right w:val="none" w:sz="0" w:space="0" w:color="auto"/>
                                                  </w:divBdr>
                                                  <w:divsChild>
                                                    <w:div w:id="2026785333">
                                                      <w:marLeft w:val="-225"/>
                                                      <w:marRight w:val="-225"/>
                                                      <w:marTop w:val="0"/>
                                                      <w:marBottom w:val="0"/>
                                                      <w:divBdr>
                                                        <w:top w:val="none" w:sz="0" w:space="0" w:color="auto"/>
                                                        <w:left w:val="none" w:sz="0" w:space="0" w:color="auto"/>
                                                        <w:bottom w:val="none" w:sz="0" w:space="0" w:color="auto"/>
                                                        <w:right w:val="none" w:sz="0" w:space="0" w:color="auto"/>
                                                      </w:divBdr>
                                                      <w:divsChild>
                                                        <w:div w:id="13902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0251980">
      <w:bodyDiv w:val="1"/>
      <w:marLeft w:val="0"/>
      <w:marRight w:val="0"/>
      <w:marTop w:val="0"/>
      <w:marBottom w:val="0"/>
      <w:divBdr>
        <w:top w:val="none" w:sz="0" w:space="0" w:color="auto"/>
        <w:left w:val="none" w:sz="0" w:space="0" w:color="auto"/>
        <w:bottom w:val="none" w:sz="0" w:space="0" w:color="auto"/>
        <w:right w:val="none" w:sz="0" w:space="0" w:color="auto"/>
      </w:divBdr>
    </w:div>
    <w:div w:id="1714959422">
      <w:bodyDiv w:val="1"/>
      <w:marLeft w:val="0"/>
      <w:marRight w:val="0"/>
      <w:marTop w:val="0"/>
      <w:marBottom w:val="0"/>
      <w:divBdr>
        <w:top w:val="none" w:sz="0" w:space="0" w:color="auto"/>
        <w:left w:val="none" w:sz="0" w:space="0" w:color="auto"/>
        <w:bottom w:val="none" w:sz="0" w:space="0" w:color="auto"/>
        <w:right w:val="none" w:sz="0" w:space="0" w:color="auto"/>
      </w:divBdr>
    </w:div>
    <w:div w:id="1813208798">
      <w:bodyDiv w:val="1"/>
      <w:marLeft w:val="0"/>
      <w:marRight w:val="0"/>
      <w:marTop w:val="0"/>
      <w:marBottom w:val="0"/>
      <w:divBdr>
        <w:top w:val="none" w:sz="0" w:space="0" w:color="auto"/>
        <w:left w:val="none" w:sz="0" w:space="0" w:color="auto"/>
        <w:bottom w:val="none" w:sz="0" w:space="0" w:color="auto"/>
        <w:right w:val="none" w:sz="0" w:space="0" w:color="auto"/>
      </w:divBdr>
    </w:div>
    <w:div w:id="1890147544">
      <w:bodyDiv w:val="1"/>
      <w:marLeft w:val="0"/>
      <w:marRight w:val="0"/>
      <w:marTop w:val="0"/>
      <w:marBottom w:val="0"/>
      <w:divBdr>
        <w:top w:val="none" w:sz="0" w:space="0" w:color="auto"/>
        <w:left w:val="none" w:sz="0" w:space="0" w:color="auto"/>
        <w:bottom w:val="none" w:sz="0" w:space="0" w:color="auto"/>
        <w:right w:val="none" w:sz="0" w:space="0" w:color="auto"/>
      </w:divBdr>
      <w:divsChild>
        <w:div w:id="798769872">
          <w:marLeft w:val="547"/>
          <w:marRight w:val="0"/>
          <w:marTop w:val="134"/>
          <w:marBottom w:val="0"/>
          <w:divBdr>
            <w:top w:val="none" w:sz="0" w:space="0" w:color="auto"/>
            <w:left w:val="none" w:sz="0" w:space="0" w:color="auto"/>
            <w:bottom w:val="none" w:sz="0" w:space="0" w:color="auto"/>
            <w:right w:val="none" w:sz="0" w:space="0" w:color="auto"/>
          </w:divBdr>
        </w:div>
        <w:div w:id="998121281">
          <w:marLeft w:val="547"/>
          <w:marRight w:val="0"/>
          <w:marTop w:val="134"/>
          <w:marBottom w:val="0"/>
          <w:divBdr>
            <w:top w:val="none" w:sz="0" w:space="0" w:color="auto"/>
            <w:left w:val="none" w:sz="0" w:space="0" w:color="auto"/>
            <w:bottom w:val="none" w:sz="0" w:space="0" w:color="auto"/>
            <w:right w:val="none" w:sz="0" w:space="0" w:color="auto"/>
          </w:divBdr>
        </w:div>
        <w:div w:id="1643998917">
          <w:marLeft w:val="547"/>
          <w:marRight w:val="0"/>
          <w:marTop w:val="134"/>
          <w:marBottom w:val="0"/>
          <w:divBdr>
            <w:top w:val="none" w:sz="0" w:space="0" w:color="auto"/>
            <w:left w:val="none" w:sz="0" w:space="0" w:color="auto"/>
            <w:bottom w:val="none" w:sz="0" w:space="0" w:color="auto"/>
            <w:right w:val="none" w:sz="0" w:space="0" w:color="auto"/>
          </w:divBdr>
        </w:div>
        <w:div w:id="1725324318">
          <w:marLeft w:val="547"/>
          <w:marRight w:val="0"/>
          <w:marTop w:val="134"/>
          <w:marBottom w:val="0"/>
          <w:divBdr>
            <w:top w:val="none" w:sz="0" w:space="0" w:color="auto"/>
            <w:left w:val="none" w:sz="0" w:space="0" w:color="auto"/>
            <w:bottom w:val="none" w:sz="0" w:space="0" w:color="auto"/>
            <w:right w:val="none" w:sz="0" w:space="0" w:color="auto"/>
          </w:divBdr>
        </w:div>
        <w:div w:id="11342919">
          <w:marLeft w:val="547"/>
          <w:marRight w:val="0"/>
          <w:marTop w:val="134"/>
          <w:marBottom w:val="0"/>
          <w:divBdr>
            <w:top w:val="none" w:sz="0" w:space="0" w:color="auto"/>
            <w:left w:val="none" w:sz="0" w:space="0" w:color="auto"/>
            <w:bottom w:val="none" w:sz="0" w:space="0" w:color="auto"/>
            <w:right w:val="none" w:sz="0" w:space="0" w:color="auto"/>
          </w:divBdr>
        </w:div>
      </w:divsChild>
    </w:div>
    <w:div w:id="1895387541">
      <w:bodyDiv w:val="1"/>
      <w:marLeft w:val="0"/>
      <w:marRight w:val="0"/>
      <w:marTop w:val="0"/>
      <w:marBottom w:val="0"/>
      <w:divBdr>
        <w:top w:val="none" w:sz="0" w:space="0" w:color="auto"/>
        <w:left w:val="none" w:sz="0" w:space="0" w:color="auto"/>
        <w:bottom w:val="none" w:sz="0" w:space="0" w:color="auto"/>
        <w:right w:val="none" w:sz="0" w:space="0" w:color="auto"/>
      </w:divBdr>
    </w:div>
    <w:div w:id="1976331933">
      <w:bodyDiv w:val="1"/>
      <w:marLeft w:val="0"/>
      <w:marRight w:val="0"/>
      <w:marTop w:val="0"/>
      <w:marBottom w:val="0"/>
      <w:divBdr>
        <w:top w:val="none" w:sz="0" w:space="0" w:color="auto"/>
        <w:left w:val="none" w:sz="0" w:space="0" w:color="auto"/>
        <w:bottom w:val="none" w:sz="0" w:space="0" w:color="auto"/>
        <w:right w:val="none" w:sz="0" w:space="0" w:color="auto"/>
      </w:divBdr>
    </w:div>
    <w:div w:id="202639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kzcr.e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1410</Words>
  <Characters>8325</Characters>
  <Application>Microsoft Office Word</Application>
  <DocSecurity>0</DocSecurity>
  <Lines>69</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Jasnet, spol. s r.o.</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Sochůrek Petr</dc:creator>
  <cp:keywords/>
  <cp:lastModifiedBy>Chrástecký Ivo</cp:lastModifiedBy>
  <cp:revision>19</cp:revision>
  <cp:lastPrinted>2017-09-05T05:55:00Z</cp:lastPrinted>
  <dcterms:created xsi:type="dcterms:W3CDTF">2017-09-01T13:23:00Z</dcterms:created>
  <dcterms:modified xsi:type="dcterms:W3CDTF">2017-09-05T06:21:00Z</dcterms:modified>
</cp:coreProperties>
</file>